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3A" w:rsidRPr="00D82AE4" w:rsidRDefault="00D7373A" w:rsidP="00D7373A">
      <w:pPr>
        <w:rPr>
          <w:b/>
        </w:rPr>
      </w:pPr>
      <w:r>
        <w:t xml:space="preserve">                            </w:t>
      </w:r>
      <w:r w:rsidRPr="00D82AE4">
        <w:rPr>
          <w:b/>
          <w:sz w:val="32"/>
        </w:rPr>
        <w:t>POTRUBNÍ POŠTA VE FNOL</w:t>
      </w:r>
    </w:p>
    <w:p w:rsidR="00D7373A" w:rsidRDefault="00D7373A" w:rsidP="00D7373A"/>
    <w:p w:rsidR="00D7373A" w:rsidRDefault="00D7373A" w:rsidP="00D7373A">
      <w:r w:rsidRPr="003D2647">
        <w:t xml:space="preserve">Potrubní pošta je moderní pneumatický dopravní systém, který zajišťuje přepravu vzorků BM, léků, dokumentace, drobného zdravotnického materiálu apod., mezi jednotlivými pracovišti, lékárnou a laboratořemi v celém areálu FNOL. </w:t>
      </w:r>
    </w:p>
    <w:p w:rsidR="007F2243" w:rsidRDefault="007F2243" w:rsidP="007F2243">
      <w:proofErr w:type="spellStart"/>
      <w:r w:rsidRPr="007B2263">
        <w:rPr>
          <w:b/>
        </w:rPr>
        <w:t>The</w:t>
      </w:r>
      <w:proofErr w:type="spellEnd"/>
      <w:r w:rsidRPr="007B2263">
        <w:rPr>
          <w:b/>
        </w:rPr>
        <w:t xml:space="preserve"> tube mail </w:t>
      </w:r>
      <w:proofErr w:type="spellStart"/>
      <w:r w:rsidRPr="007B2263">
        <w:rPr>
          <w:b/>
        </w:rPr>
        <w:t>is</w:t>
      </w:r>
      <w:proofErr w:type="spellEnd"/>
      <w:r w:rsidRPr="007B2263">
        <w:rPr>
          <w:b/>
        </w:rPr>
        <w:t xml:space="preserve"> a </w:t>
      </w:r>
      <w:proofErr w:type="spellStart"/>
      <w:r w:rsidRPr="007B2263">
        <w:rPr>
          <w:b/>
        </w:rPr>
        <w:t>modern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pneumatic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traffic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system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that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ensures</w:t>
      </w:r>
      <w:proofErr w:type="spellEnd"/>
      <w:r w:rsidRPr="007B2263">
        <w:rPr>
          <w:b/>
        </w:rPr>
        <w:t xml:space="preserve"> transport </w:t>
      </w:r>
      <w:proofErr w:type="spellStart"/>
      <w:r w:rsidRPr="007B2263">
        <w:rPr>
          <w:b/>
        </w:rPr>
        <w:t>of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sample</w:t>
      </w:r>
      <w:r w:rsidRPr="007B2263">
        <w:rPr>
          <w:b/>
        </w:rPr>
        <w:t>s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of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biological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materials</w:t>
      </w:r>
      <w:proofErr w:type="spellEnd"/>
      <w:r w:rsidRPr="007B2263">
        <w:rPr>
          <w:b/>
        </w:rPr>
        <w:t xml:space="preserve">, </w:t>
      </w:r>
      <w:proofErr w:type="spellStart"/>
      <w:r w:rsidRPr="007B2263">
        <w:rPr>
          <w:b/>
        </w:rPr>
        <w:t>medicines</w:t>
      </w:r>
      <w:proofErr w:type="spellEnd"/>
      <w:r w:rsidRPr="007B2263">
        <w:rPr>
          <w:b/>
        </w:rPr>
        <w:t xml:space="preserve">, </w:t>
      </w:r>
      <w:proofErr w:type="spellStart"/>
      <w:r w:rsidRPr="007B2263">
        <w:rPr>
          <w:b/>
        </w:rPr>
        <w:t>documentation</w:t>
      </w:r>
      <w:proofErr w:type="spellEnd"/>
      <w:r w:rsidR="008D5041" w:rsidRPr="007B2263">
        <w:rPr>
          <w:b/>
        </w:rPr>
        <w:t xml:space="preserve"> </w:t>
      </w:r>
      <w:proofErr w:type="spellStart"/>
      <w:r w:rsidR="008D5041" w:rsidRPr="007B2263">
        <w:rPr>
          <w:b/>
        </w:rPr>
        <w:t>or</w:t>
      </w:r>
      <w:proofErr w:type="spellEnd"/>
      <w:r w:rsidR="008D5041" w:rsidRPr="007B2263">
        <w:rPr>
          <w:b/>
        </w:rPr>
        <w:t xml:space="preserve"> </w:t>
      </w:r>
      <w:proofErr w:type="spellStart"/>
      <w:r w:rsidRPr="007B2263">
        <w:rPr>
          <w:b/>
        </w:rPr>
        <w:t>small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sanitary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materials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between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individual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workplace</w:t>
      </w:r>
      <w:r w:rsidR="004B3539" w:rsidRPr="007B2263">
        <w:rPr>
          <w:b/>
        </w:rPr>
        <w:t>s</w:t>
      </w:r>
      <w:proofErr w:type="spellEnd"/>
      <w:r w:rsidRPr="007B2263">
        <w:rPr>
          <w:b/>
        </w:rPr>
        <w:t xml:space="preserve">, </w:t>
      </w:r>
      <w:proofErr w:type="spellStart"/>
      <w:r w:rsidR="004B3539" w:rsidRPr="007B2263">
        <w:rPr>
          <w:b/>
        </w:rPr>
        <w:t>hospital</w:t>
      </w:r>
      <w:proofErr w:type="spellEnd"/>
      <w:r w:rsidR="004B3539" w:rsidRPr="007B2263">
        <w:rPr>
          <w:b/>
        </w:rPr>
        <w:t xml:space="preserve"> </w:t>
      </w:r>
      <w:proofErr w:type="spellStart"/>
      <w:r w:rsidRPr="007B2263">
        <w:rPr>
          <w:b/>
        </w:rPr>
        <w:t>pharmacy</w:t>
      </w:r>
      <w:proofErr w:type="spellEnd"/>
      <w:r w:rsidRPr="007B2263">
        <w:rPr>
          <w:b/>
        </w:rPr>
        <w:t xml:space="preserve"> and </w:t>
      </w:r>
      <w:proofErr w:type="spellStart"/>
      <w:r w:rsidRPr="007B2263">
        <w:rPr>
          <w:b/>
        </w:rPr>
        <w:t>labs</w:t>
      </w:r>
      <w:proofErr w:type="spellEnd"/>
      <w:r w:rsidRPr="007B2263">
        <w:rPr>
          <w:b/>
        </w:rPr>
        <w:t xml:space="preserve"> in </w:t>
      </w:r>
      <w:proofErr w:type="spellStart"/>
      <w:r w:rsidRPr="007B2263">
        <w:rPr>
          <w:b/>
        </w:rPr>
        <w:t>entire</w:t>
      </w:r>
      <w:proofErr w:type="spellEnd"/>
      <w:r w:rsidR="004B3539" w:rsidRPr="007B2263">
        <w:rPr>
          <w:b/>
        </w:rPr>
        <w:t xml:space="preserve"> </w:t>
      </w:r>
      <w:proofErr w:type="spellStart"/>
      <w:r w:rsidR="004B3539" w:rsidRPr="007B2263">
        <w:rPr>
          <w:b/>
        </w:rPr>
        <w:t>hospital</w:t>
      </w:r>
      <w:proofErr w:type="spellEnd"/>
      <w:r w:rsidR="004B3539" w:rsidRPr="007B2263">
        <w:rPr>
          <w:b/>
        </w:rPr>
        <w:t xml:space="preserve"> </w:t>
      </w:r>
      <w:proofErr w:type="spellStart"/>
      <w:r w:rsidR="004B3539" w:rsidRPr="007B2263">
        <w:rPr>
          <w:b/>
        </w:rPr>
        <w:t>groun</w:t>
      </w:r>
      <w:r w:rsidR="007B2263" w:rsidRPr="007B2263">
        <w:rPr>
          <w:b/>
        </w:rPr>
        <w:t>ds</w:t>
      </w:r>
      <w:proofErr w:type="spellEnd"/>
      <w:r w:rsidR="004B3539">
        <w:t>.</w:t>
      </w:r>
    </w:p>
    <w:p w:rsidR="004B3539" w:rsidRDefault="004B3539" w:rsidP="007F2243"/>
    <w:p w:rsidR="00D7373A" w:rsidRDefault="00D7373A" w:rsidP="00D7373A">
      <w:pPr>
        <w:numPr>
          <w:ilvl w:val="0"/>
          <w:numId w:val="1"/>
        </w:numPr>
      </w:pPr>
      <w:r w:rsidRPr="003D2647">
        <w:t>PP ve FNOL spojuje více než 23 objektů nemocnice, včetně Lékařské fakulty UP</w:t>
      </w:r>
      <w:r>
        <w:t>, na které jsou umístěny laboratoře MIKRO, PATOL, SOUDNÍ, IMUNO, LEM a UMTM</w:t>
      </w:r>
    </w:p>
    <w:p w:rsidR="004B3539" w:rsidRPr="007B2263" w:rsidRDefault="004B3539" w:rsidP="00D7373A">
      <w:pPr>
        <w:numPr>
          <w:ilvl w:val="0"/>
          <w:numId w:val="1"/>
        </w:numPr>
        <w:rPr>
          <w:b/>
        </w:rPr>
      </w:pPr>
      <w:proofErr w:type="spellStart"/>
      <w:r w:rsidRPr="007B2263">
        <w:rPr>
          <w:b/>
        </w:rPr>
        <w:t>The</w:t>
      </w:r>
      <w:proofErr w:type="spellEnd"/>
      <w:r w:rsidRPr="007B2263">
        <w:rPr>
          <w:b/>
        </w:rPr>
        <w:t xml:space="preserve"> tube mail in </w:t>
      </w:r>
      <w:proofErr w:type="spellStart"/>
      <w:r w:rsidRPr="007B2263">
        <w:rPr>
          <w:b/>
        </w:rPr>
        <w:t>our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hospital</w:t>
      </w:r>
      <w:proofErr w:type="spellEnd"/>
      <w:r w:rsidRPr="007B2263">
        <w:rPr>
          <w:b/>
        </w:rPr>
        <w:t xml:space="preserve"> </w:t>
      </w:r>
      <w:proofErr w:type="spellStart"/>
      <w:r w:rsidRPr="007B2263">
        <w:rPr>
          <w:b/>
        </w:rPr>
        <w:t>conects</w:t>
      </w:r>
      <w:proofErr w:type="spellEnd"/>
      <w:r w:rsidRPr="007B2263">
        <w:rPr>
          <w:b/>
        </w:rPr>
        <w:t xml:space="preserve"> more </w:t>
      </w:r>
      <w:proofErr w:type="spellStart"/>
      <w:r w:rsidRPr="007B2263">
        <w:rPr>
          <w:b/>
        </w:rPr>
        <w:t>than</w:t>
      </w:r>
      <w:proofErr w:type="spellEnd"/>
      <w:r w:rsidRPr="007B2263">
        <w:rPr>
          <w:b/>
        </w:rPr>
        <w:t xml:space="preserve"> 23 </w:t>
      </w:r>
      <w:proofErr w:type="spellStart"/>
      <w:r w:rsidRPr="007B2263">
        <w:rPr>
          <w:b/>
        </w:rPr>
        <w:t>objects</w:t>
      </w:r>
      <w:proofErr w:type="spellEnd"/>
      <w:r w:rsidR="007B2263">
        <w:rPr>
          <w:b/>
        </w:rPr>
        <w:t xml:space="preserve"> in </w:t>
      </w:r>
      <w:proofErr w:type="spellStart"/>
      <w:r w:rsidR="007B2263">
        <w:rPr>
          <w:b/>
        </w:rPr>
        <w:t>hosp</w:t>
      </w:r>
      <w:proofErr w:type="spellEnd"/>
      <w:r w:rsidRPr="007B2263">
        <w:rPr>
          <w:b/>
        </w:rPr>
        <w:t xml:space="preserve">, </w:t>
      </w:r>
      <w:bookmarkStart w:id="0" w:name="_GoBack"/>
      <w:bookmarkEnd w:id="0"/>
      <w:proofErr w:type="spellStart"/>
      <w:r w:rsidRPr="007B2263">
        <w:rPr>
          <w:b/>
        </w:rPr>
        <w:t>including</w:t>
      </w:r>
      <w:proofErr w:type="spellEnd"/>
      <w:r w:rsidRPr="007B2263">
        <w:rPr>
          <w:b/>
        </w:rPr>
        <w:t xml:space="preserve"> 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 xml:space="preserve">V objektech je instalováno </w:t>
      </w:r>
      <w:r w:rsidRPr="00A808C8">
        <w:rPr>
          <w:b/>
          <w:bCs/>
          <w:color w:val="FF0000"/>
          <w:sz w:val="28"/>
        </w:rPr>
        <w:t>113</w:t>
      </w:r>
      <w:r w:rsidRPr="00A808C8">
        <w:rPr>
          <w:sz w:val="28"/>
        </w:rPr>
        <w:t xml:space="preserve"> </w:t>
      </w:r>
      <w:r w:rsidRPr="003D2647">
        <w:t xml:space="preserve">stanic propojených </w:t>
      </w:r>
      <w:r w:rsidRPr="0009350F">
        <w:rPr>
          <w:b/>
          <w:color w:val="FF0000"/>
          <w:sz w:val="24"/>
        </w:rPr>
        <w:t>téměř</w:t>
      </w:r>
      <w:r w:rsidRPr="00A808C8">
        <w:rPr>
          <w:b/>
          <w:color w:val="FF0000"/>
          <w:sz w:val="28"/>
        </w:rPr>
        <w:t xml:space="preserve"> </w:t>
      </w:r>
      <w:proofErr w:type="gramStart"/>
      <w:r w:rsidRPr="00A808C8">
        <w:rPr>
          <w:b/>
          <w:color w:val="FF0000"/>
          <w:sz w:val="28"/>
        </w:rPr>
        <w:t>18-ti</w:t>
      </w:r>
      <w:proofErr w:type="gramEnd"/>
      <w:r w:rsidRPr="00A808C8">
        <w:rPr>
          <w:b/>
          <w:color w:val="FF0000"/>
          <w:sz w:val="28"/>
        </w:rPr>
        <w:t xml:space="preserve"> km</w:t>
      </w:r>
      <w:r w:rsidRPr="00A808C8">
        <w:rPr>
          <w:color w:val="FF0000"/>
          <w:sz w:val="28"/>
        </w:rPr>
        <w:t xml:space="preserve"> </w:t>
      </w:r>
      <w:r w:rsidRPr="003D2647">
        <w:t>jízdního potrubí v dimenzi 160mm</w:t>
      </w:r>
    </w:p>
    <w:p w:rsidR="00D7373A" w:rsidRDefault="00D7373A" w:rsidP="00D7373A">
      <w:pPr>
        <w:numPr>
          <w:ilvl w:val="0"/>
          <w:numId w:val="1"/>
        </w:numPr>
      </w:pPr>
      <w:r w:rsidRPr="003D2647">
        <w:t xml:space="preserve"> V současnosti máme v provozu </w:t>
      </w:r>
      <w:r>
        <w:rPr>
          <w:b/>
          <w:bCs/>
          <w:color w:val="FF0000"/>
          <w:sz w:val="28"/>
        </w:rPr>
        <w:t>41</w:t>
      </w:r>
      <w:r w:rsidRPr="003D2647">
        <w:t xml:space="preserve"> přepravních line</w:t>
      </w:r>
      <w:r>
        <w:t>k (na počátku 3.1.2017 bylo pouze 28)</w:t>
      </w:r>
    </w:p>
    <w:p w:rsidR="00D7373A" w:rsidRPr="003D2647" w:rsidRDefault="00D7373A" w:rsidP="00D7373A">
      <w:pPr>
        <w:numPr>
          <w:ilvl w:val="0"/>
          <w:numId w:val="1"/>
        </w:numPr>
      </w:pPr>
      <w:r w:rsidRPr="004A30C6">
        <w:t>Hlavní součástí systému jsou dvě</w:t>
      </w:r>
      <w:r>
        <w:t xml:space="preserve"> vzájemně propojené</w:t>
      </w:r>
      <w:r w:rsidRPr="004A30C6">
        <w:t xml:space="preserve"> centrály PP, ve kterých jsou umístěny hlavní technická zařízení (řídící jednotka, přejezdové transfery karuselového typu, lineární transfer, pohonná dmychadla, systémové </w:t>
      </w:r>
      <w:proofErr w:type="gramStart"/>
      <w:r w:rsidRPr="004A30C6">
        <w:t>v</w:t>
      </w:r>
      <w:r>
        <w:t>ý</w:t>
      </w:r>
      <w:r w:rsidRPr="004A30C6">
        <w:t>hybky  atd.</w:t>
      </w:r>
      <w:proofErr w:type="gramEnd"/>
      <w:r w:rsidRPr="004A30C6">
        <w:t>)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>Provoz je řízen elektronicky prostřednictvím řídící jednotky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 xml:space="preserve">Rychlost přepravy je až </w:t>
      </w:r>
      <w:proofErr w:type="gramStart"/>
      <w:r w:rsidRPr="003D2647">
        <w:t>6m/s</w:t>
      </w:r>
      <w:proofErr w:type="gramEnd"/>
      <w:r w:rsidRPr="003D2647">
        <w:t xml:space="preserve"> (22km/h)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 xml:space="preserve">K přepravě se využívají speciální přepravní pouzdra opatřená čipy, která jsou naprogramována dle jednotlivých pracovišť. Tím je zajištěn absolutní přehled o všech transportech a snadná identifikace každého přepravního pouzdra. 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 xml:space="preserve">Používají se pouzdra manuální a </w:t>
      </w:r>
      <w:proofErr w:type="spellStart"/>
      <w:r w:rsidRPr="003D2647">
        <w:t>autovykládková</w:t>
      </w:r>
      <w:proofErr w:type="spellEnd"/>
      <w:r w:rsidRPr="003D2647">
        <w:t xml:space="preserve"> (určena pro transport do automatických </w:t>
      </w:r>
      <w:proofErr w:type="spellStart"/>
      <w:r w:rsidRPr="003D2647">
        <w:t>samovykládkových</w:t>
      </w:r>
      <w:proofErr w:type="spellEnd"/>
      <w:r w:rsidRPr="003D2647">
        <w:t xml:space="preserve"> stanic laboratoří OKB a HOK)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>Pohyb pouzder v jízdním potrubí zajišťují dmychadla, která přepínají mezi režimem sání a výtlaku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>Větvení jednotlivých tras je zajištěno pomocí třícestných systémových výhybek</w:t>
      </w:r>
    </w:p>
    <w:p w:rsidR="00D7373A" w:rsidRPr="003D2647" w:rsidRDefault="00D7373A" w:rsidP="00D7373A">
      <w:pPr>
        <w:numPr>
          <w:ilvl w:val="0"/>
          <w:numId w:val="1"/>
        </w:numPr>
      </w:pPr>
      <w:r w:rsidRPr="003D2647">
        <w:t>pouzdro odeslané ze stanice je nasáváno do centrály potrubní pošty, v přejezdových transferech je nasměrováno</w:t>
      </w:r>
      <w:r>
        <w:t xml:space="preserve"> přes systémovou výhybku</w:t>
      </w:r>
      <w:r w:rsidRPr="003D2647">
        <w:t xml:space="preserve"> na odpovídající</w:t>
      </w:r>
      <w:r>
        <w:t xml:space="preserve"> cílovou</w:t>
      </w:r>
      <w:r w:rsidRPr="003D2647">
        <w:t xml:space="preserve"> linku a dmychadlo</w:t>
      </w:r>
      <w:r>
        <w:t xml:space="preserve"> této</w:t>
      </w:r>
      <w:r w:rsidRPr="003D2647">
        <w:t xml:space="preserve"> linky v režimu výtlaku dopraví pouzdro do cílové stanice</w:t>
      </w:r>
    </w:p>
    <w:p w:rsidR="00D7373A" w:rsidRDefault="00D7373A" w:rsidP="00D7373A">
      <w:pPr>
        <w:numPr>
          <w:ilvl w:val="0"/>
          <w:numId w:val="1"/>
        </w:numPr>
      </w:pPr>
      <w:r w:rsidRPr="003D2647">
        <w:t xml:space="preserve">Spuštění potrubní pošty ve FNOL je přínosem ke zjednodušení, zefektivnění a urychlení přepravy BM, léků a dokumentace mezi jednotlivými odděleními, </w:t>
      </w:r>
      <w:proofErr w:type="gramStart"/>
      <w:r w:rsidRPr="003D2647">
        <w:t>lékárnou  a</w:t>
      </w:r>
      <w:proofErr w:type="gramEnd"/>
      <w:r w:rsidRPr="003D2647">
        <w:t xml:space="preserve"> laboratořemi. </w:t>
      </w:r>
      <w:proofErr w:type="gramStart"/>
      <w:r w:rsidRPr="0015009C">
        <w:rPr>
          <w:b/>
        </w:rPr>
        <w:t>96%</w:t>
      </w:r>
      <w:proofErr w:type="gramEnd"/>
      <w:r w:rsidRPr="003D2647">
        <w:t xml:space="preserve"> všech transportů proběhne v časovém intervalu </w:t>
      </w:r>
      <w:r w:rsidRPr="00695348">
        <w:rPr>
          <w:b/>
        </w:rPr>
        <w:t>od 30-ti vteřin do 2</w:t>
      </w:r>
      <w:r>
        <w:rPr>
          <w:b/>
        </w:rPr>
        <w:t>5</w:t>
      </w:r>
      <w:r w:rsidRPr="00695348">
        <w:rPr>
          <w:b/>
        </w:rPr>
        <w:t>-ti minut</w:t>
      </w:r>
      <w:r>
        <w:t xml:space="preserve"> od registrace pouzdra ve stanici až po dojezd do cílové stanice.</w:t>
      </w:r>
      <w:r w:rsidRPr="003D2647">
        <w:t xml:space="preserve"> Od </w:t>
      </w:r>
      <w:r>
        <w:t xml:space="preserve">spuštění provozu potrubní pošty </w:t>
      </w:r>
      <w:r w:rsidRPr="00176C47">
        <w:rPr>
          <w:b/>
        </w:rPr>
        <w:t>3.1.2017 do 3</w:t>
      </w:r>
      <w:r>
        <w:rPr>
          <w:b/>
        </w:rPr>
        <w:t>1</w:t>
      </w:r>
      <w:r w:rsidRPr="00176C47">
        <w:rPr>
          <w:b/>
        </w:rPr>
        <w:t>.</w:t>
      </w:r>
      <w:r>
        <w:rPr>
          <w:b/>
        </w:rPr>
        <w:t>8</w:t>
      </w:r>
      <w:r w:rsidRPr="00176C47">
        <w:rPr>
          <w:b/>
        </w:rPr>
        <w:t>.202</w:t>
      </w:r>
      <w:r>
        <w:rPr>
          <w:b/>
        </w:rPr>
        <w:t>3</w:t>
      </w:r>
      <w:r w:rsidRPr="003D2647">
        <w:t xml:space="preserve"> bylo potrubní poštou provedeno </w:t>
      </w:r>
      <w:r>
        <w:t xml:space="preserve">téměř </w:t>
      </w:r>
      <w:r w:rsidRPr="00A808C8">
        <w:rPr>
          <w:b/>
          <w:bCs/>
          <w:color w:val="FF0000"/>
          <w:sz w:val="28"/>
        </w:rPr>
        <w:t>3 </w:t>
      </w:r>
      <w:r>
        <w:rPr>
          <w:b/>
          <w:bCs/>
          <w:color w:val="FF0000"/>
          <w:sz w:val="28"/>
        </w:rPr>
        <w:t>7</w:t>
      </w:r>
      <w:r w:rsidRPr="00A808C8">
        <w:rPr>
          <w:b/>
          <w:bCs/>
          <w:color w:val="FF0000"/>
          <w:sz w:val="28"/>
        </w:rPr>
        <w:t xml:space="preserve">00 000 transportů. </w:t>
      </w:r>
      <w:r w:rsidRPr="003618EF">
        <w:rPr>
          <w:bCs/>
        </w:rPr>
        <w:t>Počet samozřejmě narůstá každou minutou</w:t>
      </w:r>
      <w:r>
        <w:rPr>
          <w:bCs/>
          <w:sz w:val="24"/>
        </w:rPr>
        <w:t xml:space="preserve">. </w:t>
      </w:r>
      <w:r w:rsidRPr="003D2647">
        <w:t xml:space="preserve">Předpokládáme každoroční nárůst počtu transportů. </w:t>
      </w:r>
    </w:p>
    <w:p w:rsidR="00D7373A" w:rsidRDefault="00D7373A" w:rsidP="00D7373A">
      <w:pPr>
        <w:numPr>
          <w:ilvl w:val="0"/>
          <w:numId w:val="1"/>
        </w:numPr>
      </w:pPr>
      <w:r>
        <w:t>Systém potrubní pošty ve FNOL se svým rozsahem řadí k největším velkokapacitním systémům ve zdravotnických zařízeních nejen v ČR, Slovensku a Polsku.</w:t>
      </w:r>
    </w:p>
    <w:p w:rsidR="005B4327" w:rsidRDefault="005B4327"/>
    <w:p w:rsidR="00D7373A" w:rsidRDefault="00D7373A"/>
    <w:sectPr w:rsidR="00D7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5F2F"/>
    <w:multiLevelType w:val="hybridMultilevel"/>
    <w:tmpl w:val="CB7836DC"/>
    <w:lvl w:ilvl="0" w:tplc="0E78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C5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2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E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63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2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29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2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3A"/>
    <w:rsid w:val="003E12AD"/>
    <w:rsid w:val="004B3539"/>
    <w:rsid w:val="005B4327"/>
    <w:rsid w:val="007B2263"/>
    <w:rsid w:val="007F2243"/>
    <w:rsid w:val="008D5041"/>
    <w:rsid w:val="00D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8944"/>
  <w15:chartTrackingRefBased/>
  <w15:docId w15:val="{6CB3F87D-6607-4BC5-B550-174003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Křivka Marek</dc:creator>
  <cp:keywords/>
  <dc:description/>
  <cp:lastModifiedBy>Aleksićová Marija, Mgr.</cp:lastModifiedBy>
  <cp:revision>2</cp:revision>
  <cp:lastPrinted>2023-09-14T10:26:00Z</cp:lastPrinted>
  <dcterms:created xsi:type="dcterms:W3CDTF">2023-09-14T12:13:00Z</dcterms:created>
  <dcterms:modified xsi:type="dcterms:W3CDTF">2023-09-14T12:13:00Z</dcterms:modified>
</cp:coreProperties>
</file>