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A32" w:rsidRDefault="00DF6A32">
      <w:pPr>
        <w:pStyle w:val="Zkladntext"/>
        <w:spacing w:before="11"/>
        <w:rPr>
          <w:rFonts w:ascii="Times New Roman"/>
          <w:sz w:val="17"/>
        </w:rPr>
      </w:pPr>
    </w:p>
    <w:p w:rsidR="00DF6A32" w:rsidRDefault="0060794A">
      <w:pPr>
        <w:pStyle w:val="Zkladntext"/>
        <w:ind w:left="2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462579" cy="40233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579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A32" w:rsidRDefault="0060794A">
      <w:pPr>
        <w:spacing w:before="3"/>
        <w:ind w:left="214"/>
        <w:rPr>
          <w:b/>
          <w:sz w:val="16"/>
        </w:rPr>
      </w:pPr>
      <w:r>
        <w:rPr>
          <w:b/>
          <w:sz w:val="16"/>
        </w:rPr>
        <w:t>Zdravotníků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248/7,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779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00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Olomouc</w:t>
      </w:r>
    </w:p>
    <w:p w:rsidR="00DF6A32" w:rsidRDefault="0060794A">
      <w:pPr>
        <w:ind w:left="214"/>
        <w:rPr>
          <w:sz w:val="16"/>
        </w:rPr>
      </w:pPr>
      <w:r>
        <w:rPr>
          <w:sz w:val="16"/>
        </w:rPr>
        <w:t>Tel.</w:t>
      </w:r>
      <w:r>
        <w:rPr>
          <w:spacing w:val="-2"/>
          <w:sz w:val="16"/>
        </w:rPr>
        <w:t xml:space="preserve"> </w:t>
      </w:r>
      <w:r>
        <w:rPr>
          <w:sz w:val="16"/>
        </w:rPr>
        <w:t>588</w:t>
      </w:r>
      <w:r>
        <w:rPr>
          <w:spacing w:val="-4"/>
          <w:sz w:val="16"/>
        </w:rPr>
        <w:t xml:space="preserve"> </w:t>
      </w:r>
      <w:r>
        <w:rPr>
          <w:sz w:val="16"/>
        </w:rPr>
        <w:t>441</w:t>
      </w:r>
      <w:r>
        <w:rPr>
          <w:spacing w:val="-3"/>
          <w:sz w:val="16"/>
        </w:rPr>
        <w:t xml:space="preserve"> </w:t>
      </w:r>
      <w:r>
        <w:rPr>
          <w:sz w:val="16"/>
        </w:rPr>
        <w:t>111,</w:t>
      </w:r>
      <w:r>
        <w:rPr>
          <w:spacing w:val="-3"/>
          <w:sz w:val="16"/>
        </w:rPr>
        <w:t xml:space="preserve"> </w:t>
      </w:r>
      <w:proofErr w:type="gramStart"/>
      <w:r>
        <w:rPr>
          <w:sz w:val="16"/>
        </w:rPr>
        <w:t>E-mail</w:t>
      </w:r>
      <w:proofErr w:type="gramEnd"/>
      <w:r>
        <w:rPr>
          <w:sz w:val="16"/>
        </w:rPr>
        <w:t>:</w:t>
      </w:r>
      <w:r>
        <w:rPr>
          <w:spacing w:val="-2"/>
          <w:sz w:val="16"/>
        </w:rPr>
        <w:t xml:space="preserve"> </w:t>
      </w:r>
      <w:hyperlink r:id="rId8">
        <w:r>
          <w:rPr>
            <w:color w:val="0000FF"/>
            <w:spacing w:val="-2"/>
            <w:sz w:val="16"/>
            <w:u w:val="single" w:color="0000FF"/>
          </w:rPr>
          <w:t>info@fnol.cz</w:t>
        </w:r>
      </w:hyperlink>
    </w:p>
    <w:p w:rsidR="00DF6A32" w:rsidRDefault="0060794A">
      <w:pPr>
        <w:spacing w:before="63"/>
        <w:ind w:left="214" w:right="38" w:firstLine="4"/>
        <w:jc w:val="center"/>
        <w:rPr>
          <w:sz w:val="24"/>
        </w:rPr>
      </w:pPr>
      <w:r>
        <w:br w:type="column"/>
      </w:r>
      <w:r>
        <w:rPr>
          <w:b/>
          <w:sz w:val="28"/>
        </w:rPr>
        <w:t>Záznam periodického motivačního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 xml:space="preserve">pohovoru </w:t>
      </w:r>
      <w:r>
        <w:rPr>
          <w:sz w:val="24"/>
        </w:rPr>
        <w:t>(vedoucí zaměstnanec)</w:t>
      </w:r>
    </w:p>
    <w:p w:rsidR="00DF6A32" w:rsidRDefault="0060794A">
      <w:pPr>
        <w:spacing w:before="179"/>
        <w:ind w:left="214"/>
        <w:rPr>
          <w:i/>
          <w:sz w:val="18"/>
        </w:rPr>
      </w:pPr>
      <w:r>
        <w:br w:type="column"/>
      </w:r>
      <w:r>
        <w:rPr>
          <w:i/>
          <w:spacing w:val="-2"/>
          <w:sz w:val="18"/>
        </w:rPr>
        <w:t>Fm-P003-HODNOC-</w:t>
      </w:r>
      <w:r>
        <w:rPr>
          <w:i/>
          <w:spacing w:val="-5"/>
          <w:sz w:val="18"/>
        </w:rPr>
        <w:t>005</w:t>
      </w:r>
    </w:p>
    <w:p w:rsidR="00DF6A32" w:rsidRDefault="00DF6A32">
      <w:pPr>
        <w:rPr>
          <w:i/>
          <w:sz w:val="18"/>
        </w:rPr>
      </w:pPr>
    </w:p>
    <w:p w:rsidR="00DF6A32" w:rsidRDefault="00DF6A32">
      <w:pPr>
        <w:spacing w:before="44"/>
        <w:rPr>
          <w:i/>
          <w:sz w:val="18"/>
        </w:rPr>
      </w:pPr>
    </w:p>
    <w:p w:rsidR="00DF6A32" w:rsidRDefault="0060794A">
      <w:pPr>
        <w:ind w:left="745"/>
        <w:rPr>
          <w:i/>
          <w:sz w:val="18"/>
        </w:rPr>
      </w:pPr>
      <w:r>
        <w:rPr>
          <w:i/>
          <w:sz w:val="18"/>
        </w:rPr>
        <w:t>verze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č. 2,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 xml:space="preserve">str. </w:t>
      </w:r>
      <w:r>
        <w:rPr>
          <w:i/>
          <w:spacing w:val="-5"/>
          <w:sz w:val="18"/>
        </w:rPr>
        <w:t>1/2</w:t>
      </w:r>
    </w:p>
    <w:p w:rsidR="00DF6A32" w:rsidRDefault="00DF6A32">
      <w:pPr>
        <w:rPr>
          <w:sz w:val="18"/>
        </w:rPr>
        <w:sectPr w:rsidR="00DF6A32">
          <w:type w:val="continuous"/>
          <w:pgSz w:w="11910" w:h="16840"/>
          <w:pgMar w:top="440" w:right="740" w:bottom="280" w:left="1000" w:header="708" w:footer="708" w:gutter="0"/>
          <w:cols w:num="3" w:space="708" w:equalWidth="0">
            <w:col w:w="2973" w:space="612"/>
            <w:col w:w="3272" w:space="695"/>
            <w:col w:w="2618"/>
          </w:cols>
        </w:sectPr>
      </w:pPr>
    </w:p>
    <w:p w:rsidR="00DF6A32" w:rsidRDefault="0060794A">
      <w:pPr>
        <w:tabs>
          <w:tab w:val="left" w:pos="9832"/>
        </w:tabs>
        <w:spacing w:before="1"/>
        <w:ind w:left="104"/>
        <w:rPr>
          <w:sz w:val="16"/>
        </w:rPr>
      </w:pPr>
      <w:r>
        <w:rPr>
          <w:rFonts w:ascii="Times New Roman" w:hAnsi="Times New Roman"/>
          <w:spacing w:val="69"/>
          <w:sz w:val="16"/>
          <w:u w:val="single"/>
        </w:rPr>
        <w:t xml:space="preserve"> </w:t>
      </w:r>
      <w:r>
        <w:rPr>
          <w:sz w:val="16"/>
          <w:u w:val="single"/>
        </w:rPr>
        <w:t>IČ:</w:t>
      </w:r>
      <w:r>
        <w:rPr>
          <w:spacing w:val="1"/>
          <w:sz w:val="16"/>
          <w:u w:val="single"/>
        </w:rPr>
        <w:t xml:space="preserve"> </w:t>
      </w:r>
      <w:r>
        <w:rPr>
          <w:spacing w:val="-2"/>
          <w:sz w:val="16"/>
          <w:u w:val="single"/>
        </w:rPr>
        <w:t>00098892</w:t>
      </w:r>
      <w:r>
        <w:rPr>
          <w:sz w:val="16"/>
          <w:u w:val="single"/>
        </w:rPr>
        <w:tab/>
      </w:r>
    </w:p>
    <w:p w:rsidR="00DF6A32" w:rsidRDefault="00DF6A32">
      <w:pPr>
        <w:rPr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2"/>
        <w:gridCol w:w="6660"/>
      </w:tblGrid>
      <w:tr w:rsidR="00DF6A32">
        <w:trPr>
          <w:trHeight w:val="808"/>
        </w:trPr>
        <w:tc>
          <w:tcPr>
            <w:tcW w:w="9722" w:type="dxa"/>
            <w:gridSpan w:val="2"/>
            <w:tcBorders>
              <w:bottom w:val="single" w:sz="4" w:space="0" w:color="000000"/>
            </w:tcBorders>
          </w:tcPr>
          <w:p w:rsidR="00DF6A32" w:rsidRDefault="0060794A" w:rsidP="00C1271D">
            <w:pPr>
              <w:pStyle w:val="TableParagraph"/>
              <w:spacing w:line="360" w:lineRule="auto"/>
              <w:ind w:left="74"/>
              <w:rPr>
                <w:sz w:val="24"/>
              </w:rPr>
            </w:pPr>
            <w:r>
              <w:rPr>
                <w:sz w:val="24"/>
              </w:rPr>
              <w:t>Jméno,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příjmení,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titul</w:t>
            </w:r>
            <w:r>
              <w:rPr>
                <w:spacing w:val="-2"/>
                <w:sz w:val="24"/>
              </w:rPr>
              <w:t xml:space="preserve"> zaměstnance:</w:t>
            </w:r>
            <w:r w:rsidR="00C1271D">
              <w:rPr>
                <w:spacing w:val="-2"/>
                <w:sz w:val="24"/>
              </w:rPr>
              <w:br/>
            </w:r>
            <w:r w:rsidR="00C1271D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1271D">
              <w:rPr>
                <w:sz w:val="24"/>
              </w:rPr>
              <w:instrText xml:space="preserve"> FORMTEXT </w:instrText>
            </w:r>
            <w:r w:rsidR="00C1271D">
              <w:rPr>
                <w:sz w:val="24"/>
              </w:rPr>
            </w:r>
            <w:r w:rsidR="00C1271D">
              <w:rPr>
                <w:sz w:val="24"/>
              </w:rPr>
              <w:fldChar w:fldCharType="separate"/>
            </w:r>
            <w:bookmarkStart w:id="1" w:name="_GoBack"/>
            <w:bookmarkEnd w:id="1"/>
            <w:r w:rsidR="00A871D9">
              <w:rPr>
                <w:sz w:val="24"/>
              </w:rPr>
              <w:t>Marija Aleksićová, Mgr.</w:t>
            </w:r>
            <w:r w:rsidR="00C1271D">
              <w:rPr>
                <w:sz w:val="24"/>
              </w:rPr>
              <w:fldChar w:fldCharType="end"/>
            </w:r>
            <w:bookmarkEnd w:id="0"/>
          </w:p>
        </w:tc>
      </w:tr>
      <w:tr w:rsidR="00DF6A32">
        <w:trPr>
          <w:trHeight w:val="810"/>
        </w:trPr>
        <w:tc>
          <w:tcPr>
            <w:tcW w:w="3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32" w:rsidRDefault="0060794A" w:rsidP="00FD154B">
            <w:pPr>
              <w:pStyle w:val="TableParagraph"/>
              <w:spacing w:before="2" w:line="360" w:lineRule="auto"/>
              <w:ind w:left="74"/>
              <w:rPr>
                <w:spacing w:val="-2"/>
                <w:sz w:val="24"/>
              </w:rPr>
            </w:pPr>
            <w:r>
              <w:rPr>
                <w:sz w:val="24"/>
              </w:rPr>
              <w:t>Osobní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  <w:p w:rsidR="00FD154B" w:rsidRDefault="00FD154B">
            <w:pPr>
              <w:pStyle w:val="TableParagraph"/>
              <w:spacing w:before="2"/>
              <w:ind w:left="73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A871D9">
              <w:rPr>
                <w:sz w:val="24"/>
              </w:rPr>
              <w:t>66907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A32" w:rsidRDefault="0060794A" w:rsidP="00FD154B">
            <w:pPr>
              <w:pStyle w:val="TableParagraph"/>
              <w:spacing w:before="2" w:line="360" w:lineRule="auto"/>
              <w:ind w:left="96"/>
              <w:rPr>
                <w:sz w:val="24"/>
              </w:rPr>
            </w:pPr>
            <w:r>
              <w:rPr>
                <w:sz w:val="24"/>
              </w:rPr>
              <w:t>Pracovní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zařazení:</w:t>
            </w:r>
            <w:r w:rsidR="00FD154B">
              <w:rPr>
                <w:spacing w:val="-2"/>
                <w:sz w:val="24"/>
              </w:rPr>
              <w:br/>
            </w:r>
            <w:r w:rsidR="00FD154B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154B">
              <w:rPr>
                <w:sz w:val="24"/>
              </w:rPr>
              <w:instrText xml:space="preserve"> FORMTEXT </w:instrText>
            </w:r>
            <w:r w:rsidR="00FD154B">
              <w:rPr>
                <w:sz w:val="24"/>
              </w:rPr>
            </w:r>
            <w:r w:rsidR="00FD154B">
              <w:rPr>
                <w:sz w:val="24"/>
              </w:rPr>
              <w:fldChar w:fldCharType="separate"/>
            </w:r>
            <w:r w:rsidR="00A871D9">
              <w:rPr>
                <w:sz w:val="24"/>
              </w:rPr>
              <w:t>THP</w:t>
            </w:r>
            <w:r w:rsidR="00FD154B">
              <w:rPr>
                <w:sz w:val="24"/>
              </w:rPr>
              <w:fldChar w:fldCharType="end"/>
            </w:r>
          </w:p>
        </w:tc>
      </w:tr>
      <w:tr w:rsidR="00DF6A32">
        <w:trPr>
          <w:trHeight w:val="811"/>
        </w:trPr>
        <w:tc>
          <w:tcPr>
            <w:tcW w:w="9722" w:type="dxa"/>
            <w:gridSpan w:val="2"/>
            <w:tcBorders>
              <w:top w:val="single" w:sz="4" w:space="0" w:color="000000"/>
            </w:tcBorders>
          </w:tcPr>
          <w:p w:rsidR="00DF6A32" w:rsidRDefault="0060794A" w:rsidP="00FD154B">
            <w:pPr>
              <w:pStyle w:val="TableParagraph"/>
              <w:spacing w:line="360" w:lineRule="auto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Pracoviště:</w:t>
            </w:r>
            <w:r w:rsidR="00FD154B">
              <w:rPr>
                <w:spacing w:val="-2"/>
                <w:sz w:val="24"/>
              </w:rPr>
              <w:br/>
            </w:r>
            <w:r w:rsidR="00FD154B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154B">
              <w:rPr>
                <w:sz w:val="24"/>
              </w:rPr>
              <w:instrText xml:space="preserve"> FORMTEXT </w:instrText>
            </w:r>
            <w:r w:rsidR="00FD154B">
              <w:rPr>
                <w:sz w:val="24"/>
              </w:rPr>
            </w:r>
            <w:r w:rsidR="00FD154B">
              <w:rPr>
                <w:sz w:val="24"/>
              </w:rPr>
              <w:fldChar w:fldCharType="separate"/>
            </w:r>
            <w:r w:rsidR="00A871D9">
              <w:rPr>
                <w:sz w:val="24"/>
              </w:rPr>
              <w:t>Úsek nelékařských oborů</w:t>
            </w:r>
            <w:r w:rsidR="00FD154B">
              <w:rPr>
                <w:sz w:val="24"/>
              </w:rPr>
              <w:fldChar w:fldCharType="end"/>
            </w:r>
          </w:p>
        </w:tc>
      </w:tr>
    </w:tbl>
    <w:p w:rsidR="00DF6A32" w:rsidRPr="00C944CC" w:rsidRDefault="00DF6A32">
      <w:pPr>
        <w:spacing w:before="108"/>
        <w:rPr>
          <w:sz w:val="14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9756"/>
      </w:tblGrid>
      <w:tr w:rsidR="00E35BA7" w:rsidTr="00C944CC">
        <w:trPr>
          <w:trHeight w:val="510"/>
        </w:trPr>
        <w:tc>
          <w:tcPr>
            <w:tcW w:w="97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left w:w="57" w:type="dxa"/>
            </w:tcMar>
          </w:tcPr>
          <w:p w:rsidR="00E35BA7" w:rsidRDefault="00E35BA7" w:rsidP="00C944CC">
            <w:pPr>
              <w:pStyle w:val="Zkladntext"/>
              <w:spacing w:before="120"/>
            </w:pPr>
            <w:bookmarkStart w:id="2" w:name="_Hlk157146804"/>
            <w:r w:rsidRPr="00E35BA7">
              <w:rPr>
                <w:spacing w:val="-2"/>
              </w:rPr>
              <w:t xml:space="preserve">Jméno, příjmení, titul vedoucího </w:t>
            </w:r>
            <w:r>
              <w:rPr>
                <w:spacing w:val="-2"/>
              </w:rPr>
              <w:t>pracovníka:</w:t>
            </w:r>
            <w:r w:rsidR="00C944CC">
              <w:rPr>
                <w:spacing w:val="-2"/>
              </w:rPr>
              <w:t xml:space="preserve"> </w:t>
            </w:r>
            <w:r w:rsidR="00C944C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944CC">
              <w:instrText xml:space="preserve"> FORMTEXT </w:instrText>
            </w:r>
            <w:r w:rsidR="00C944CC">
              <w:fldChar w:fldCharType="separate"/>
            </w:r>
            <w:r w:rsidR="00A871D9" w:rsidRPr="00A871D9">
              <w:t>Ing. Bc. Andrea Drobiličová, MHA</w:t>
            </w:r>
            <w:r w:rsidR="00C944CC">
              <w:fldChar w:fldCharType="end"/>
            </w:r>
          </w:p>
        </w:tc>
      </w:tr>
      <w:bookmarkEnd w:id="2"/>
    </w:tbl>
    <w:p w:rsidR="00E35BA7" w:rsidRDefault="00E35BA7">
      <w:pPr>
        <w:spacing w:before="108"/>
        <w:rPr>
          <w:sz w:val="24"/>
        </w:rPr>
      </w:pPr>
    </w:p>
    <w:p w:rsidR="00DF6A32" w:rsidRDefault="0060794A">
      <w:pPr>
        <w:pStyle w:val="Nadpis1"/>
        <w:numPr>
          <w:ilvl w:val="0"/>
          <w:numId w:val="3"/>
        </w:numPr>
        <w:tabs>
          <w:tab w:val="left" w:pos="265"/>
        </w:tabs>
        <w:ind w:left="265" w:hanging="133"/>
      </w:pPr>
      <w:r>
        <w:rPr>
          <w:spacing w:val="-5"/>
          <w:u w:val="single"/>
        </w:rPr>
        <w:t xml:space="preserve"> </w:t>
      </w:r>
      <w:r>
        <w:rPr>
          <w:u w:val="single"/>
        </w:rPr>
        <w:t>​část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zhodnocení</w:t>
      </w:r>
      <w:r>
        <w:rPr>
          <w:spacing w:val="-4"/>
          <w:u w:val="single"/>
        </w:rPr>
        <w:t xml:space="preserve"> </w:t>
      </w:r>
      <w:r>
        <w:rPr>
          <w:u w:val="single"/>
        </w:rPr>
        <w:t>uplynulého</w:t>
      </w:r>
      <w:r>
        <w:rPr>
          <w:spacing w:val="-2"/>
          <w:u w:val="single"/>
        </w:rPr>
        <w:t xml:space="preserve"> </w:t>
      </w:r>
      <w:r>
        <w:rPr>
          <w:u w:val="single"/>
        </w:rPr>
        <w:t>období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hodnotí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zaměstnanec</w:t>
      </w:r>
    </w:p>
    <w:p w:rsidR="00DF6A32" w:rsidRDefault="00DF6A32">
      <w:pPr>
        <w:spacing w:before="204"/>
        <w:rPr>
          <w:b/>
          <w:sz w:val="24"/>
        </w:rPr>
      </w:pPr>
    </w:p>
    <w:p w:rsidR="00DF6A32" w:rsidRDefault="0060794A">
      <w:pPr>
        <w:ind w:left="132"/>
        <w:rPr>
          <w:b/>
          <w:i/>
          <w:sz w:val="24"/>
        </w:rPr>
      </w:pPr>
      <w:r>
        <w:rPr>
          <w:b/>
          <w:sz w:val="24"/>
        </w:rPr>
        <w:t>Zhodnocení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splnění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zásadních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pracovních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cílů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či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projektů</w:t>
      </w:r>
      <w:r>
        <w:rPr>
          <w:b/>
          <w:i/>
          <w:spacing w:val="-2"/>
          <w:sz w:val="24"/>
        </w:rPr>
        <w:t>:</w:t>
      </w:r>
    </w:p>
    <w:p w:rsidR="00DF6A32" w:rsidRDefault="00DF6A32" w:rsidP="000A5BA2">
      <w:pPr>
        <w:spacing w:before="120"/>
        <w:rPr>
          <w:b/>
          <w:i/>
          <w:sz w:val="24"/>
        </w:rPr>
      </w:pPr>
    </w:p>
    <w:p w:rsidR="00DF6A32" w:rsidRDefault="0060794A">
      <w:pPr>
        <w:pStyle w:val="Zkladntext"/>
        <w:ind w:left="132"/>
      </w:pPr>
      <w:r>
        <w:t>Hodnocení</w:t>
      </w:r>
      <w:r>
        <w:rPr>
          <w:spacing w:val="-6"/>
        </w:rPr>
        <w:t xml:space="preserve"> </w:t>
      </w:r>
      <w:r>
        <w:rPr>
          <w:spacing w:val="-2"/>
        </w:rPr>
        <w:t>zaměstnance:</w:t>
      </w:r>
    </w:p>
    <w:bookmarkStart w:id="3" w:name="_Hlk157146874"/>
    <w:p w:rsidR="000775D2" w:rsidRDefault="00C1271D" w:rsidP="00C1271D">
      <w:pPr>
        <w:spacing w:before="60"/>
        <w:ind w:left="130" w:firstLine="2"/>
        <w:rPr>
          <w:sz w:val="24"/>
        </w:rPr>
      </w:pP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7F10BA">
        <w:rPr>
          <w:sz w:val="24"/>
        </w:rPr>
        <w:t xml:space="preserve">Spuštění on-line přihlašování pro </w:t>
      </w:r>
      <w:proofErr w:type="gramStart"/>
      <w:r w:rsidR="007F10BA">
        <w:rPr>
          <w:sz w:val="24"/>
        </w:rPr>
        <w:t xml:space="preserve">dobrovolníky </w:t>
      </w:r>
      <w:r w:rsidR="007F10BA" w:rsidRPr="007F10BA">
        <w:rPr>
          <w:sz w:val="24"/>
        </w:rPr>
        <w:t>- hotovo</w:t>
      </w:r>
      <w:proofErr w:type="gramEnd"/>
    </w:p>
    <w:p w:rsidR="007F10BA" w:rsidRDefault="007F10BA" w:rsidP="00C1271D">
      <w:pPr>
        <w:spacing w:before="60"/>
        <w:ind w:left="130" w:firstLine="2"/>
        <w:rPr>
          <w:sz w:val="24"/>
        </w:rPr>
      </w:pPr>
      <w:r w:rsidRPr="007F10BA">
        <w:rPr>
          <w:sz w:val="24"/>
        </w:rPr>
        <w:t xml:space="preserve">Průvodce začínajícího </w:t>
      </w:r>
      <w:proofErr w:type="gramStart"/>
      <w:r w:rsidRPr="007F10BA">
        <w:rPr>
          <w:sz w:val="24"/>
        </w:rPr>
        <w:t>dobrovolníka - hotovo</w:t>
      </w:r>
      <w:proofErr w:type="gramEnd"/>
    </w:p>
    <w:p w:rsidR="007F10BA" w:rsidRDefault="007F10BA" w:rsidP="00C1271D">
      <w:pPr>
        <w:spacing w:before="60"/>
        <w:ind w:left="130" w:firstLine="2"/>
        <w:rPr>
          <w:sz w:val="24"/>
        </w:rPr>
      </w:pPr>
      <w:r w:rsidRPr="007F10BA">
        <w:rPr>
          <w:sz w:val="24"/>
        </w:rPr>
        <w:t xml:space="preserve">Pořádání pravidelných srazů a supervizí pro </w:t>
      </w:r>
      <w:proofErr w:type="gramStart"/>
      <w:r w:rsidRPr="007F10BA">
        <w:rPr>
          <w:sz w:val="24"/>
        </w:rPr>
        <w:t>dobrovolníky - hotovo</w:t>
      </w:r>
      <w:proofErr w:type="gramEnd"/>
    </w:p>
    <w:p w:rsidR="000775D2" w:rsidRDefault="000775D2" w:rsidP="00C1271D">
      <w:pPr>
        <w:spacing w:before="60"/>
        <w:ind w:left="130" w:firstLine="2"/>
        <w:rPr>
          <w:sz w:val="24"/>
        </w:rPr>
      </w:pPr>
      <w:r>
        <w:rPr>
          <w:sz w:val="24"/>
        </w:rPr>
        <w:t xml:space="preserve">Křesadlo, Cena Rektora </w:t>
      </w:r>
      <w:proofErr w:type="gramStart"/>
      <w:r>
        <w:rPr>
          <w:sz w:val="24"/>
        </w:rPr>
        <w:t xml:space="preserve">UPOL - </w:t>
      </w:r>
      <w:r w:rsidRPr="000775D2">
        <w:rPr>
          <w:sz w:val="24"/>
        </w:rPr>
        <w:t>hotovo</w:t>
      </w:r>
      <w:proofErr w:type="gramEnd"/>
    </w:p>
    <w:p w:rsidR="007F10BA" w:rsidRDefault="007F10BA" w:rsidP="00C1271D">
      <w:pPr>
        <w:spacing w:before="60"/>
        <w:ind w:left="130" w:firstLine="2"/>
        <w:rPr>
          <w:sz w:val="24"/>
        </w:rPr>
      </w:pPr>
      <w:r>
        <w:rPr>
          <w:sz w:val="24"/>
        </w:rPr>
        <w:t>Cena / Poděkování MZ za rozvoj dobrovolnictví</w:t>
      </w:r>
    </w:p>
    <w:p w:rsidR="00D43E44" w:rsidRDefault="000775D2" w:rsidP="00C1271D">
      <w:pPr>
        <w:spacing w:before="60"/>
        <w:ind w:left="130" w:firstLine="2"/>
        <w:rPr>
          <w:sz w:val="24"/>
        </w:rPr>
      </w:pPr>
      <w:r>
        <w:rPr>
          <w:sz w:val="24"/>
        </w:rPr>
        <w:t>Nábor nových dobrovolníků</w:t>
      </w:r>
      <w:r w:rsidR="00D43E44">
        <w:rPr>
          <w:sz w:val="24"/>
        </w:rPr>
        <w:t xml:space="preserve"> a propagace </w:t>
      </w:r>
      <w:proofErr w:type="gramStart"/>
      <w:r w:rsidR="00D43E44">
        <w:rPr>
          <w:sz w:val="24"/>
        </w:rPr>
        <w:t>DC</w:t>
      </w:r>
      <w:r>
        <w:rPr>
          <w:sz w:val="24"/>
        </w:rPr>
        <w:t xml:space="preserve"> </w:t>
      </w:r>
      <w:r w:rsidRPr="000775D2">
        <w:rPr>
          <w:sz w:val="24"/>
        </w:rPr>
        <w:t>- hotovo</w:t>
      </w:r>
      <w:proofErr w:type="gramEnd"/>
      <w:r>
        <w:rPr>
          <w:sz w:val="24"/>
        </w:rPr>
        <w:t>, STOP stav</w:t>
      </w:r>
    </w:p>
    <w:p w:rsidR="00DA22E5" w:rsidRDefault="00DA22E5" w:rsidP="00C1271D">
      <w:pPr>
        <w:spacing w:before="60"/>
        <w:ind w:left="130" w:firstLine="2"/>
        <w:rPr>
          <w:sz w:val="24"/>
        </w:rPr>
      </w:pPr>
      <w:r w:rsidRPr="00DA22E5">
        <w:rPr>
          <w:sz w:val="24"/>
        </w:rPr>
        <w:t xml:space="preserve">Program pravidelných herních odpolední na </w:t>
      </w:r>
      <w:proofErr w:type="gramStart"/>
      <w:r w:rsidRPr="00DA22E5">
        <w:rPr>
          <w:sz w:val="24"/>
        </w:rPr>
        <w:t>DK- hotovo</w:t>
      </w:r>
      <w:proofErr w:type="gramEnd"/>
    </w:p>
    <w:p w:rsidR="007F10BA" w:rsidRDefault="000775D2" w:rsidP="00C1271D">
      <w:pPr>
        <w:spacing w:before="60"/>
        <w:ind w:left="130" w:firstLine="2"/>
        <w:rPr>
          <w:sz w:val="24"/>
        </w:rPr>
      </w:pPr>
      <w:r>
        <w:rPr>
          <w:sz w:val="24"/>
        </w:rPr>
        <w:t xml:space="preserve">Kavárna </w:t>
      </w:r>
      <w:proofErr w:type="gramStart"/>
      <w:r>
        <w:rPr>
          <w:sz w:val="24"/>
        </w:rPr>
        <w:t xml:space="preserve">HOK </w:t>
      </w:r>
      <w:r w:rsidR="007F10BA">
        <w:rPr>
          <w:sz w:val="24"/>
        </w:rPr>
        <w:t xml:space="preserve">- </w:t>
      </w:r>
      <w:r w:rsidR="00D43E44">
        <w:rPr>
          <w:sz w:val="24"/>
        </w:rPr>
        <w:t>Ne</w:t>
      </w:r>
      <w:r w:rsidR="007F10BA">
        <w:rPr>
          <w:sz w:val="24"/>
        </w:rPr>
        <w:t>p</w:t>
      </w:r>
      <w:r w:rsidR="00CB6553">
        <w:rPr>
          <w:sz w:val="24"/>
        </w:rPr>
        <w:t>odařilo</w:t>
      </w:r>
      <w:proofErr w:type="gramEnd"/>
      <w:r w:rsidR="00CB6553">
        <w:rPr>
          <w:sz w:val="24"/>
        </w:rPr>
        <w:t xml:space="preserve"> se dosáhnout </w:t>
      </w:r>
      <w:r w:rsidR="00D43E44">
        <w:rPr>
          <w:sz w:val="24"/>
        </w:rPr>
        <w:t>vzhledem k souběžným pracovním aktivitám - větší počet nových dobrovolníků</w:t>
      </w:r>
      <w:r w:rsidR="007F10BA">
        <w:rPr>
          <w:sz w:val="24"/>
        </w:rPr>
        <w:t>,</w:t>
      </w:r>
      <w:r w:rsidR="00D43E44">
        <w:rPr>
          <w:sz w:val="24"/>
        </w:rPr>
        <w:t xml:space="preserve"> jejich zaškolování</w:t>
      </w:r>
      <w:r w:rsidR="007F10BA">
        <w:rPr>
          <w:sz w:val="24"/>
        </w:rPr>
        <w:t xml:space="preserve"> a uvádění na pracoviště</w:t>
      </w:r>
    </w:p>
    <w:p w:rsidR="00DF6A32" w:rsidRDefault="00C1271D" w:rsidP="00C1271D">
      <w:pPr>
        <w:spacing w:before="60"/>
        <w:ind w:left="130" w:firstLine="2"/>
        <w:rPr>
          <w:sz w:val="24"/>
        </w:rPr>
      </w:pPr>
      <w:r>
        <w:rPr>
          <w:sz w:val="24"/>
        </w:rPr>
        <w:fldChar w:fldCharType="end"/>
      </w:r>
      <w:bookmarkEnd w:id="4"/>
    </w:p>
    <w:bookmarkEnd w:id="3"/>
    <w:p w:rsidR="00DF6A32" w:rsidRDefault="0060794A" w:rsidP="00C1271D">
      <w:pPr>
        <w:pStyle w:val="Zkladntext"/>
        <w:spacing w:before="120"/>
        <w:ind w:left="130"/>
      </w:pPr>
      <w:r>
        <w:t>Vyjádření</w:t>
      </w:r>
      <w:r>
        <w:rPr>
          <w:spacing w:val="-7"/>
        </w:rPr>
        <w:t xml:space="preserve"> </w:t>
      </w:r>
      <w:r>
        <w:t>vedoucího</w:t>
      </w:r>
      <w:r>
        <w:rPr>
          <w:spacing w:val="-5"/>
        </w:rPr>
        <w:t xml:space="preserve"> </w:t>
      </w:r>
      <w:r>
        <w:rPr>
          <w:spacing w:val="-2"/>
        </w:rPr>
        <w:t>zaměstnance(nepovinné):</w:t>
      </w:r>
    </w:p>
    <w:p w:rsidR="00C66326" w:rsidRDefault="000A5BA2" w:rsidP="00C66326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</w:p>
    <w:p w:rsidR="000A5BA2" w:rsidRDefault="000A5BA2" w:rsidP="00C66326">
      <w:pPr>
        <w:spacing w:before="60" w:after="120"/>
        <w:rPr>
          <w:sz w:val="24"/>
        </w:rPr>
      </w:pPr>
      <w:r>
        <w:rPr>
          <w:sz w:val="24"/>
        </w:rPr>
        <w:fldChar w:fldCharType="end"/>
      </w:r>
    </w:p>
    <w:p w:rsidR="00DF6A32" w:rsidRDefault="00DF6A32">
      <w:pPr>
        <w:rPr>
          <w:sz w:val="24"/>
        </w:rPr>
      </w:pPr>
    </w:p>
    <w:p w:rsidR="00DF6A32" w:rsidRDefault="0060794A">
      <w:pPr>
        <w:pStyle w:val="Nadpis1"/>
      </w:pPr>
      <w:r>
        <w:t>Zhodnocení</w:t>
      </w:r>
      <w:r>
        <w:rPr>
          <w:spacing w:val="39"/>
        </w:rPr>
        <w:t xml:space="preserve"> </w:t>
      </w:r>
      <w:r>
        <w:t>profesního</w:t>
      </w:r>
      <w:r>
        <w:rPr>
          <w:spacing w:val="39"/>
        </w:rPr>
        <w:t xml:space="preserve"> </w:t>
      </w:r>
      <w:r>
        <w:t>výkonu,</w:t>
      </w:r>
      <w:r>
        <w:rPr>
          <w:spacing w:val="39"/>
        </w:rPr>
        <w:t xml:space="preserve"> </w:t>
      </w:r>
      <w:r>
        <w:t>nově</w:t>
      </w:r>
      <w:r>
        <w:rPr>
          <w:spacing w:val="38"/>
        </w:rPr>
        <w:t xml:space="preserve"> </w:t>
      </w:r>
      <w:r>
        <w:t>získaných</w:t>
      </w:r>
      <w:r>
        <w:rPr>
          <w:spacing w:val="40"/>
        </w:rPr>
        <w:t xml:space="preserve"> </w:t>
      </w:r>
      <w:r>
        <w:t>profesních</w:t>
      </w:r>
      <w:r>
        <w:rPr>
          <w:spacing w:val="37"/>
        </w:rPr>
        <w:t xml:space="preserve"> </w:t>
      </w:r>
      <w:r>
        <w:t>dovedností,</w:t>
      </w:r>
      <w:r>
        <w:rPr>
          <w:spacing w:val="40"/>
        </w:rPr>
        <w:t xml:space="preserve"> </w:t>
      </w:r>
      <w:r>
        <w:t>průběžného zvyšování vlastní odborné erudice:</w:t>
      </w:r>
    </w:p>
    <w:p w:rsidR="00DF6A32" w:rsidRDefault="00DF6A32" w:rsidP="000A5BA2">
      <w:pPr>
        <w:spacing w:before="120"/>
        <w:rPr>
          <w:b/>
          <w:sz w:val="24"/>
        </w:rPr>
      </w:pPr>
    </w:p>
    <w:p w:rsidR="00DF6A32" w:rsidRDefault="0060794A">
      <w:pPr>
        <w:pStyle w:val="Zkladntext"/>
        <w:ind w:left="132"/>
      </w:pPr>
      <w:r>
        <w:t>Hodnocení</w:t>
      </w:r>
      <w:r>
        <w:rPr>
          <w:spacing w:val="-8"/>
        </w:rPr>
        <w:t xml:space="preserve"> </w:t>
      </w:r>
      <w:r>
        <w:rPr>
          <w:spacing w:val="-2"/>
        </w:rPr>
        <w:t>zaměstnance:</w:t>
      </w:r>
    </w:p>
    <w:p w:rsidR="000A5BA2" w:rsidRDefault="000A5BA2" w:rsidP="000A5BA2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DA22E5">
        <w:rPr>
          <w:sz w:val="24"/>
        </w:rPr>
        <w:t>Lepší o</w:t>
      </w:r>
      <w:r w:rsidR="00451A2C">
        <w:rPr>
          <w:sz w:val="24"/>
        </w:rPr>
        <w:t>rient</w:t>
      </w:r>
      <w:r w:rsidR="00DA22E5">
        <w:rPr>
          <w:sz w:val="24"/>
        </w:rPr>
        <w:t xml:space="preserve">ace </w:t>
      </w:r>
      <w:r w:rsidR="00451A2C">
        <w:rPr>
          <w:sz w:val="24"/>
        </w:rPr>
        <w:t>v problematice dobrovolnictví</w:t>
      </w:r>
      <w:r w:rsidR="00DA22E5">
        <w:rPr>
          <w:sz w:val="24"/>
        </w:rPr>
        <w:t xml:space="preserve"> a zvýšení efektivity činností</w:t>
      </w:r>
      <w:r w:rsidR="00C66326">
        <w:rPr>
          <w:sz w:val="24"/>
        </w:rPr>
        <w:t>, zejména</w:t>
      </w:r>
      <w:r w:rsidR="00451A2C">
        <w:rPr>
          <w:sz w:val="24"/>
        </w:rPr>
        <w:t xml:space="preserve"> díky účasti na </w:t>
      </w:r>
      <w:proofErr w:type="spellStart"/>
      <w:r w:rsidR="00451A2C">
        <w:rPr>
          <w:sz w:val="24"/>
        </w:rPr>
        <w:t>tématických</w:t>
      </w:r>
      <w:proofErr w:type="spellEnd"/>
      <w:r w:rsidR="00451A2C">
        <w:rPr>
          <w:sz w:val="24"/>
        </w:rPr>
        <w:t xml:space="preserve"> konferencích</w:t>
      </w:r>
      <w:r w:rsidR="00DA22E5">
        <w:rPr>
          <w:sz w:val="24"/>
        </w:rPr>
        <w:t xml:space="preserve"> </w:t>
      </w:r>
      <w:r w:rsidR="00451A2C">
        <w:rPr>
          <w:sz w:val="24"/>
        </w:rPr>
        <w:t>a seminářích</w:t>
      </w:r>
      <w:r w:rsidR="00C66326">
        <w:rPr>
          <w:sz w:val="24"/>
        </w:rPr>
        <w:t xml:space="preserve">. </w:t>
      </w:r>
      <w:r w:rsidR="007B0F99">
        <w:rPr>
          <w:sz w:val="24"/>
        </w:rPr>
        <w:t>Další studium</w:t>
      </w:r>
      <w:r w:rsidR="00451A2C">
        <w:rPr>
          <w:sz w:val="24"/>
        </w:rPr>
        <w:t xml:space="preserve"> aktualizované metodiky MZČR pro Dobrovolnictví ve zdravotnictví a její uvedení do praxe</w:t>
      </w:r>
      <w:r w:rsidR="00DA22E5">
        <w:rPr>
          <w:sz w:val="24"/>
        </w:rPr>
        <w:t xml:space="preserve">, aktualizace formulářů, smluv, </w:t>
      </w:r>
      <w:proofErr w:type="spellStart"/>
      <w:r w:rsidR="00DA22E5">
        <w:rPr>
          <w:sz w:val="24"/>
        </w:rPr>
        <w:t>zkázkových</w:t>
      </w:r>
      <w:proofErr w:type="spellEnd"/>
      <w:r w:rsidR="00DA22E5">
        <w:rPr>
          <w:sz w:val="24"/>
        </w:rPr>
        <w:t xml:space="preserve"> listů</w:t>
      </w:r>
      <w:r>
        <w:rPr>
          <w:sz w:val="24"/>
        </w:rPr>
        <w:fldChar w:fldCharType="end"/>
      </w:r>
    </w:p>
    <w:p w:rsidR="00DF6A32" w:rsidRDefault="0060794A">
      <w:pPr>
        <w:pStyle w:val="Zkladntext"/>
        <w:ind w:left="132"/>
      </w:pPr>
      <w:r>
        <w:t>Hodnocení</w:t>
      </w:r>
      <w:r>
        <w:rPr>
          <w:spacing w:val="-7"/>
        </w:rPr>
        <w:t xml:space="preserve"> </w:t>
      </w:r>
      <w:r>
        <w:t>vedoucího</w:t>
      </w:r>
      <w:r>
        <w:rPr>
          <w:spacing w:val="-7"/>
        </w:rPr>
        <w:t xml:space="preserve"> </w:t>
      </w:r>
      <w:r>
        <w:rPr>
          <w:spacing w:val="-2"/>
        </w:rPr>
        <w:t>zaměstnance:</w:t>
      </w:r>
    </w:p>
    <w:p w:rsidR="007B0F99" w:rsidRDefault="000A5BA2" w:rsidP="000A5BA2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</w:p>
    <w:p w:rsidR="000A5BA2" w:rsidRDefault="000A5BA2" w:rsidP="000A5BA2">
      <w:pPr>
        <w:spacing w:before="60" w:after="120"/>
        <w:rPr>
          <w:sz w:val="24"/>
        </w:rPr>
      </w:pPr>
      <w:r>
        <w:rPr>
          <w:sz w:val="24"/>
        </w:rPr>
        <w:fldChar w:fldCharType="end"/>
      </w:r>
    </w:p>
    <w:p w:rsidR="00DF6A32" w:rsidRDefault="00DF6A32">
      <w:pPr>
        <w:rPr>
          <w:sz w:val="24"/>
        </w:rPr>
      </w:pPr>
    </w:p>
    <w:p w:rsidR="00DF6A32" w:rsidRDefault="0060794A">
      <w:pPr>
        <w:pStyle w:val="Nadpis1"/>
      </w:pPr>
      <w:r>
        <w:t xml:space="preserve">Hodnocení pracovního klimatu na vedeném pracovišti/silné a slabé stránky vedeného </w:t>
      </w:r>
      <w:r>
        <w:rPr>
          <w:spacing w:val="-2"/>
        </w:rPr>
        <w:t>pracoviště:</w:t>
      </w:r>
    </w:p>
    <w:p w:rsidR="00DF6A32" w:rsidRDefault="00DF6A32" w:rsidP="000A5BA2">
      <w:pPr>
        <w:spacing w:before="120"/>
        <w:rPr>
          <w:b/>
          <w:sz w:val="24"/>
        </w:rPr>
      </w:pPr>
    </w:p>
    <w:p w:rsidR="00DF6A32" w:rsidRDefault="0060794A">
      <w:pPr>
        <w:pStyle w:val="Zkladntext"/>
        <w:ind w:left="132"/>
      </w:pPr>
      <w:r>
        <w:t>Hodnocení</w:t>
      </w:r>
      <w:r>
        <w:rPr>
          <w:spacing w:val="-4"/>
        </w:rPr>
        <w:t xml:space="preserve"> </w:t>
      </w:r>
      <w:r>
        <w:rPr>
          <w:spacing w:val="-2"/>
        </w:rPr>
        <w:t>zaměstnance:</w:t>
      </w:r>
    </w:p>
    <w:p w:rsidR="00DA22E5" w:rsidRDefault="000A5BA2" w:rsidP="00451A2C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451A2C">
        <w:rPr>
          <w:sz w:val="24"/>
        </w:rPr>
        <w:t xml:space="preserve">Silné </w:t>
      </w:r>
      <w:proofErr w:type="gramStart"/>
      <w:r w:rsidR="00451A2C">
        <w:rPr>
          <w:sz w:val="24"/>
        </w:rPr>
        <w:t>stránky - přehled</w:t>
      </w:r>
      <w:proofErr w:type="gramEnd"/>
      <w:r w:rsidR="00451A2C">
        <w:rPr>
          <w:sz w:val="24"/>
        </w:rPr>
        <w:t xml:space="preserve"> o </w:t>
      </w:r>
      <w:r w:rsidR="007B0F99">
        <w:rPr>
          <w:sz w:val="24"/>
        </w:rPr>
        <w:t xml:space="preserve">celkovém dění ve FNOL, </w:t>
      </w:r>
      <w:r w:rsidR="00DA22E5">
        <w:rPr>
          <w:sz w:val="24"/>
        </w:rPr>
        <w:t xml:space="preserve">dostatek prostoru k realizaci vlastních nápadů a rozvoji nových projektů. </w:t>
      </w:r>
    </w:p>
    <w:p w:rsidR="000A5BA2" w:rsidRDefault="00451A2C" w:rsidP="00451A2C">
      <w:pPr>
        <w:spacing w:before="60" w:after="120"/>
        <w:rPr>
          <w:sz w:val="24"/>
        </w:rPr>
      </w:pPr>
      <w:r>
        <w:rPr>
          <w:sz w:val="24"/>
        </w:rPr>
        <w:t xml:space="preserve">Slabé </w:t>
      </w:r>
      <w:proofErr w:type="gramStart"/>
      <w:r>
        <w:rPr>
          <w:sz w:val="24"/>
        </w:rPr>
        <w:t>stránky - nenapadá</w:t>
      </w:r>
      <w:proofErr w:type="gramEnd"/>
      <w:r>
        <w:rPr>
          <w:sz w:val="24"/>
        </w:rPr>
        <w:t xml:space="preserve"> mě</w:t>
      </w:r>
      <w:r w:rsidR="000A5BA2">
        <w:rPr>
          <w:sz w:val="24"/>
        </w:rPr>
        <w:fldChar w:fldCharType="end"/>
      </w:r>
    </w:p>
    <w:p w:rsidR="000A5BA2" w:rsidRDefault="0060794A" w:rsidP="000A5BA2">
      <w:pPr>
        <w:spacing w:before="60" w:after="60"/>
        <w:ind w:firstLine="130"/>
        <w:rPr>
          <w:sz w:val="24"/>
          <w:szCs w:val="24"/>
        </w:rPr>
      </w:pPr>
      <w:r w:rsidRPr="000A5BA2">
        <w:rPr>
          <w:sz w:val="24"/>
          <w:szCs w:val="24"/>
        </w:rPr>
        <w:t>Vyjádření vedoucího zaměstnance (nepovinné):</w:t>
      </w:r>
    </w:p>
    <w:p w:rsidR="000A5BA2" w:rsidRPr="000A5BA2" w:rsidRDefault="000A5BA2" w:rsidP="000A5BA2">
      <w:pPr>
        <w:spacing w:before="60" w:after="120"/>
        <w:ind w:firstLine="130"/>
        <w:rPr>
          <w:sz w:val="24"/>
        </w:rPr>
        <w:sectPr w:rsidR="000A5BA2" w:rsidRPr="000A5BA2">
          <w:type w:val="continuous"/>
          <w:pgSz w:w="11910" w:h="16840"/>
          <w:pgMar w:top="440" w:right="740" w:bottom="280" w:left="1000" w:header="708" w:footer="708" w:gutter="0"/>
          <w:cols w:space="708"/>
        </w:sectPr>
      </w:pP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60794A">
      <w:pPr>
        <w:pStyle w:val="Nadpis1"/>
        <w:spacing w:before="67"/>
      </w:pPr>
      <w:r>
        <w:rPr>
          <w:u w:val="single"/>
        </w:rPr>
        <w:lastRenderedPageBreak/>
        <w:t>Posuzované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profesní</w:t>
      </w:r>
      <w:r>
        <w:rPr>
          <w:spacing w:val="-2"/>
          <w:u w:val="single"/>
        </w:rPr>
        <w:t xml:space="preserve"> </w:t>
      </w:r>
      <w:r>
        <w:rPr>
          <w:u w:val="single"/>
        </w:rPr>
        <w:t>oblasti</w:t>
      </w:r>
      <w:r>
        <w:rPr>
          <w:spacing w:val="-4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hodnotí</w:t>
      </w:r>
      <w:r>
        <w:rPr>
          <w:spacing w:val="-3"/>
          <w:u w:val="single"/>
        </w:rPr>
        <w:t xml:space="preserve"> </w:t>
      </w:r>
      <w:r>
        <w:rPr>
          <w:u w:val="single"/>
        </w:rPr>
        <w:t>vedoucí</w:t>
      </w:r>
      <w:r>
        <w:rPr>
          <w:spacing w:val="-2"/>
          <w:u w:val="single"/>
        </w:rPr>
        <w:t xml:space="preserve"> zaměstnanec:</w:t>
      </w:r>
    </w:p>
    <w:p w:rsidR="00DF6A32" w:rsidRDefault="00DF6A32">
      <w:pPr>
        <w:rPr>
          <w:b/>
          <w:sz w:val="18"/>
        </w:rPr>
      </w:pPr>
    </w:p>
    <w:p w:rsidR="00DF6A32" w:rsidRDefault="0060794A">
      <w:pPr>
        <w:ind w:left="132"/>
        <w:rPr>
          <w:i/>
          <w:sz w:val="18"/>
        </w:rPr>
      </w:pPr>
      <w:r>
        <w:rPr>
          <w:i/>
          <w:sz w:val="18"/>
          <w:u w:val="single"/>
        </w:rPr>
        <w:t>Posuzovací</w:t>
      </w:r>
      <w:r>
        <w:rPr>
          <w:i/>
          <w:spacing w:val="-4"/>
          <w:sz w:val="18"/>
          <w:u w:val="single"/>
        </w:rPr>
        <w:t xml:space="preserve"> </w:t>
      </w:r>
      <w:r>
        <w:rPr>
          <w:i/>
          <w:spacing w:val="-2"/>
          <w:sz w:val="18"/>
          <w:u w:val="single"/>
        </w:rPr>
        <w:t>škála:</w:t>
      </w:r>
    </w:p>
    <w:p w:rsidR="00DF6A32" w:rsidRDefault="00DF6A32">
      <w:pPr>
        <w:spacing w:after="1"/>
        <w:rPr>
          <w:i/>
          <w:sz w:val="18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236"/>
        <w:gridCol w:w="8311"/>
      </w:tblGrid>
      <w:tr w:rsidR="00DF6A32">
        <w:trPr>
          <w:trHeight w:val="244"/>
        </w:trPr>
        <w:tc>
          <w:tcPr>
            <w:tcW w:w="1236" w:type="dxa"/>
          </w:tcPr>
          <w:p w:rsidR="00DF6A32" w:rsidRDefault="0060794A">
            <w:pPr>
              <w:pStyle w:val="TableParagraph"/>
              <w:spacing w:line="20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Stupeň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48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–</w:t>
            </w:r>
          </w:p>
        </w:tc>
        <w:tc>
          <w:tcPr>
            <w:tcW w:w="8311" w:type="dxa"/>
          </w:tcPr>
          <w:p w:rsidR="00DF6A32" w:rsidRDefault="0060794A">
            <w:pPr>
              <w:pStyle w:val="TableParagraph"/>
              <w:spacing w:line="201" w:lineRule="exact"/>
              <w:ind w:left="232"/>
              <w:rPr>
                <w:i/>
                <w:sz w:val="18"/>
              </w:rPr>
            </w:pPr>
            <w:r>
              <w:rPr>
                <w:i/>
                <w:sz w:val="18"/>
              </w:rPr>
              <w:t>Vynikající,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dosažená úroveň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je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nad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rámec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požadavků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kladených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na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danou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pracovní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pozici</w:t>
            </w:r>
          </w:p>
        </w:tc>
      </w:tr>
      <w:tr w:rsidR="00DF6A32">
        <w:trPr>
          <w:trHeight w:val="286"/>
        </w:trPr>
        <w:tc>
          <w:tcPr>
            <w:tcW w:w="1236" w:type="dxa"/>
          </w:tcPr>
          <w:p w:rsidR="00DF6A32" w:rsidRDefault="0060794A">
            <w:pPr>
              <w:pStyle w:val="TableParagraph"/>
              <w:spacing w:before="37"/>
              <w:rPr>
                <w:i/>
                <w:sz w:val="18"/>
              </w:rPr>
            </w:pPr>
            <w:r>
              <w:rPr>
                <w:i/>
                <w:sz w:val="18"/>
              </w:rPr>
              <w:t>Stupeň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B</w:t>
            </w:r>
            <w:r>
              <w:rPr>
                <w:i/>
                <w:spacing w:val="48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–</w:t>
            </w:r>
          </w:p>
        </w:tc>
        <w:tc>
          <w:tcPr>
            <w:tcW w:w="8311" w:type="dxa"/>
          </w:tcPr>
          <w:p w:rsidR="00DF6A32" w:rsidRDefault="0060794A">
            <w:pPr>
              <w:pStyle w:val="TableParagraph"/>
              <w:spacing w:before="37"/>
              <w:ind w:left="232"/>
              <w:rPr>
                <w:i/>
                <w:sz w:val="18"/>
              </w:rPr>
            </w:pPr>
            <w:r>
              <w:rPr>
                <w:i/>
                <w:sz w:val="18"/>
              </w:rPr>
              <w:t>dobrý,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dosažená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úroveň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je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v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souladu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požadavky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dané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pracovní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pozice</w:t>
            </w:r>
          </w:p>
        </w:tc>
      </w:tr>
      <w:tr w:rsidR="00DF6A32">
        <w:trPr>
          <w:trHeight w:val="286"/>
        </w:trPr>
        <w:tc>
          <w:tcPr>
            <w:tcW w:w="1236" w:type="dxa"/>
          </w:tcPr>
          <w:p w:rsidR="00DF6A32" w:rsidRDefault="0060794A">
            <w:pPr>
              <w:pStyle w:val="TableParagraph"/>
              <w:spacing w:before="36"/>
              <w:rPr>
                <w:i/>
                <w:sz w:val="18"/>
              </w:rPr>
            </w:pPr>
            <w:r>
              <w:rPr>
                <w:i/>
                <w:sz w:val="18"/>
              </w:rPr>
              <w:t>Stupeň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</w:t>
            </w:r>
            <w:r>
              <w:rPr>
                <w:i/>
                <w:spacing w:val="48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–</w:t>
            </w:r>
          </w:p>
        </w:tc>
        <w:tc>
          <w:tcPr>
            <w:tcW w:w="8311" w:type="dxa"/>
          </w:tcPr>
          <w:p w:rsidR="00DF6A32" w:rsidRDefault="0060794A">
            <w:pPr>
              <w:pStyle w:val="TableParagraph"/>
              <w:spacing w:before="36"/>
              <w:ind w:left="232"/>
              <w:rPr>
                <w:i/>
                <w:sz w:val="18"/>
              </w:rPr>
            </w:pPr>
            <w:r>
              <w:rPr>
                <w:i/>
                <w:sz w:val="18"/>
              </w:rPr>
              <w:t>dobrý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výhradami,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standardní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přijatelná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úroveň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vyžadující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však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zlepšení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v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dílčích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oblastech</w:t>
            </w:r>
          </w:p>
        </w:tc>
      </w:tr>
      <w:tr w:rsidR="00DF6A32">
        <w:trPr>
          <w:trHeight w:val="494"/>
        </w:trPr>
        <w:tc>
          <w:tcPr>
            <w:tcW w:w="1236" w:type="dxa"/>
          </w:tcPr>
          <w:p w:rsidR="00DF6A32" w:rsidRDefault="0060794A">
            <w:pPr>
              <w:pStyle w:val="TableParagraph"/>
              <w:spacing w:before="37"/>
              <w:rPr>
                <w:i/>
                <w:sz w:val="18"/>
              </w:rPr>
            </w:pPr>
            <w:r>
              <w:rPr>
                <w:i/>
                <w:sz w:val="18"/>
              </w:rPr>
              <w:t>Stupeň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</w:t>
            </w:r>
            <w:r>
              <w:rPr>
                <w:i/>
                <w:spacing w:val="49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–</w:t>
            </w:r>
          </w:p>
        </w:tc>
        <w:tc>
          <w:tcPr>
            <w:tcW w:w="8311" w:type="dxa"/>
          </w:tcPr>
          <w:p w:rsidR="00DF6A32" w:rsidRDefault="0060794A">
            <w:pPr>
              <w:pStyle w:val="TableParagraph"/>
              <w:spacing w:before="37"/>
              <w:ind w:left="232"/>
              <w:rPr>
                <w:i/>
                <w:sz w:val="18"/>
              </w:rPr>
            </w:pPr>
            <w:r>
              <w:rPr>
                <w:i/>
                <w:sz w:val="18"/>
              </w:rPr>
              <w:t>nevyhovující,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dosažená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úroveň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zřetelně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neodpovídá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požadavkům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kladených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na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danou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pracovní </w:t>
            </w:r>
            <w:r>
              <w:rPr>
                <w:i/>
                <w:spacing w:val="-2"/>
                <w:sz w:val="18"/>
              </w:rPr>
              <w:t>pozici</w:t>
            </w:r>
          </w:p>
        </w:tc>
      </w:tr>
      <w:tr w:rsidR="00DF6A32" w:rsidTr="00E35BA7">
        <w:trPr>
          <w:trHeight w:val="780"/>
        </w:trPr>
        <w:tc>
          <w:tcPr>
            <w:tcW w:w="9547" w:type="dxa"/>
            <w:gridSpan w:val="2"/>
          </w:tcPr>
          <w:p w:rsidR="00DF6A32" w:rsidRDefault="0060794A">
            <w:pPr>
              <w:pStyle w:val="TableParagraph"/>
              <w:spacing w:before="37"/>
              <w:rPr>
                <w:i/>
                <w:sz w:val="18"/>
              </w:rPr>
            </w:pPr>
            <w:r>
              <w:rPr>
                <w:i/>
                <w:sz w:val="18"/>
              </w:rPr>
              <w:t>POZNÁMKA: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Vámi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zvolený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stupeň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hodnocení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označte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symbolem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X</w:t>
            </w:r>
          </w:p>
          <w:p w:rsidR="00DF6A32" w:rsidRDefault="00DF6A32">
            <w:pPr>
              <w:pStyle w:val="TableParagraph"/>
              <w:ind w:left="0"/>
              <w:rPr>
                <w:i/>
                <w:sz w:val="18"/>
              </w:rPr>
            </w:pPr>
          </w:p>
          <w:p w:rsidR="00DF6A32" w:rsidRDefault="0060794A">
            <w:pPr>
              <w:pStyle w:val="TableParagraph"/>
              <w:spacing w:line="233" w:lineRule="exact"/>
              <w:rPr>
                <w:i/>
              </w:rPr>
            </w:pPr>
            <w:r>
              <w:rPr>
                <w:i/>
                <w:color w:val="FF0000"/>
              </w:rPr>
              <w:t>Slovní</w:t>
            </w:r>
            <w:r>
              <w:rPr>
                <w:i/>
                <w:color w:val="FF0000"/>
                <w:spacing w:val="-4"/>
              </w:rPr>
              <w:t xml:space="preserve"> </w:t>
            </w:r>
            <w:r>
              <w:rPr>
                <w:i/>
                <w:color w:val="FF0000"/>
              </w:rPr>
              <w:t>komentář</w:t>
            </w:r>
            <w:r>
              <w:rPr>
                <w:i/>
                <w:color w:val="FF0000"/>
                <w:spacing w:val="-5"/>
              </w:rPr>
              <w:t xml:space="preserve"> </w:t>
            </w:r>
            <w:r>
              <w:rPr>
                <w:i/>
                <w:color w:val="FF0000"/>
              </w:rPr>
              <w:t>je</w:t>
            </w:r>
            <w:r>
              <w:rPr>
                <w:i/>
                <w:color w:val="FF0000"/>
                <w:spacing w:val="-5"/>
              </w:rPr>
              <w:t xml:space="preserve"> </w:t>
            </w:r>
            <w:r>
              <w:rPr>
                <w:i/>
                <w:color w:val="FF0000"/>
                <w:spacing w:val="-2"/>
              </w:rPr>
              <w:t>nepovinný</w:t>
            </w:r>
          </w:p>
        </w:tc>
      </w:tr>
    </w:tbl>
    <w:p w:rsidR="00DF6A32" w:rsidRDefault="00DF6A32">
      <w:pPr>
        <w:spacing w:before="155"/>
        <w:rPr>
          <w:i/>
          <w:sz w:val="18"/>
        </w:rPr>
      </w:pPr>
    </w:p>
    <w:p w:rsidR="00DF6A32" w:rsidRDefault="0060794A">
      <w:pPr>
        <w:pStyle w:val="Odstavecseseznamem"/>
        <w:numPr>
          <w:ilvl w:val="1"/>
          <w:numId w:val="3"/>
        </w:numPr>
        <w:tabs>
          <w:tab w:val="left" w:pos="399"/>
        </w:tabs>
        <w:ind w:left="399" w:hanging="267"/>
        <w:rPr>
          <w:i/>
          <w:sz w:val="24"/>
        </w:rPr>
      </w:pPr>
      <w:r>
        <w:rPr>
          <w:b/>
          <w:sz w:val="24"/>
        </w:rPr>
        <w:t>Odborná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erudice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(odborné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znalosti,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dovednosti,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profesní</w:t>
      </w:r>
      <w:r>
        <w:rPr>
          <w:i/>
          <w:spacing w:val="-2"/>
          <w:sz w:val="24"/>
        </w:rPr>
        <w:t xml:space="preserve"> zkušenosti)</w:t>
      </w:r>
    </w:p>
    <w:p w:rsidR="00DF6A32" w:rsidRDefault="006454B2">
      <w:pPr>
        <w:pStyle w:val="Nadpis2"/>
        <w:tabs>
          <w:tab w:val="left" w:pos="874"/>
          <w:tab w:val="left" w:pos="1618"/>
          <w:tab w:val="left" w:pos="2374"/>
        </w:tabs>
      </w:pPr>
      <w:bookmarkStart w:id="5" w:name="_Hlk157147323"/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  <w:bookmarkEnd w:id="5"/>
      <w:r w:rsidR="00EC3D14">
        <w:t xml:space="preserve">   </w:t>
      </w:r>
    </w:p>
    <w:p w:rsidR="00DF6A32" w:rsidRDefault="0060794A">
      <w:pPr>
        <w:pStyle w:val="Zkladntext"/>
        <w:spacing w:before="120"/>
        <w:ind w:left="132"/>
      </w:pPr>
      <w:r>
        <w:t>Slovní</w:t>
      </w:r>
      <w:r>
        <w:rPr>
          <w:spacing w:val="-4"/>
        </w:rPr>
        <w:t xml:space="preserve"> </w:t>
      </w:r>
      <w:r>
        <w:rPr>
          <w:spacing w:val="-2"/>
        </w:rPr>
        <w:t>komentář</w:t>
      </w:r>
    </w:p>
    <w:p w:rsidR="000A5BA2" w:rsidRDefault="000A5BA2" w:rsidP="00E35BA7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A871D9">
        <w:rPr>
          <w:sz w:val="24"/>
        </w:rPr>
        <w:t>____</w:t>
      </w:r>
      <w:r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1"/>
          <w:numId w:val="3"/>
        </w:numPr>
        <w:tabs>
          <w:tab w:val="left" w:pos="464"/>
        </w:tabs>
        <w:ind w:left="132" w:right="113" w:firstLine="0"/>
        <w:rPr>
          <w:i/>
          <w:sz w:val="24"/>
        </w:rPr>
      </w:pPr>
      <w:r>
        <w:rPr>
          <w:b/>
          <w:sz w:val="24"/>
        </w:rPr>
        <w:t>Řízení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rozvoj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svěřeného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pracoviště</w:t>
      </w:r>
      <w:r>
        <w:rPr>
          <w:b/>
          <w:spacing w:val="40"/>
          <w:sz w:val="24"/>
        </w:rPr>
        <w:t xml:space="preserve"> </w:t>
      </w:r>
      <w:r>
        <w:rPr>
          <w:i/>
          <w:sz w:val="24"/>
        </w:rPr>
        <w:t>(cíle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nastavení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procesů,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podpora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rozvoj pracoviště v souladu se strategií FNOL, trvalé zlepšování procesů)</w:t>
      </w:r>
    </w:p>
    <w:p w:rsidR="00DF6A32" w:rsidRDefault="006454B2">
      <w:pPr>
        <w:pStyle w:val="Nadpis2"/>
        <w:tabs>
          <w:tab w:val="left" w:pos="874"/>
          <w:tab w:val="left" w:pos="1618"/>
          <w:tab w:val="left" w:pos="2374"/>
        </w:tabs>
      </w:pPr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</w:p>
    <w:p w:rsidR="00DF6A32" w:rsidRDefault="0060794A">
      <w:pPr>
        <w:pStyle w:val="Zkladntext"/>
        <w:spacing w:before="120"/>
        <w:ind w:left="132"/>
      </w:pPr>
      <w:r>
        <w:t>Slovní</w:t>
      </w:r>
      <w:r>
        <w:rPr>
          <w:spacing w:val="-4"/>
        </w:rPr>
        <w:t xml:space="preserve"> </w:t>
      </w:r>
      <w:r>
        <w:rPr>
          <w:spacing w:val="-2"/>
        </w:rPr>
        <w:t>komentář</w:t>
      </w:r>
    </w:p>
    <w:p w:rsidR="000A5BA2" w:rsidRDefault="000A5BA2" w:rsidP="00E35BA7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1"/>
          <w:numId w:val="3"/>
        </w:numPr>
        <w:tabs>
          <w:tab w:val="left" w:pos="398"/>
        </w:tabs>
        <w:ind w:left="398" w:hanging="266"/>
        <w:rPr>
          <w:i/>
          <w:sz w:val="24"/>
        </w:rPr>
      </w:pPr>
      <w:r>
        <w:rPr>
          <w:b/>
          <w:sz w:val="24"/>
        </w:rPr>
        <w:t>Plánování</w:t>
      </w:r>
      <w:r>
        <w:rPr>
          <w:b/>
          <w:spacing w:val="-7"/>
          <w:sz w:val="24"/>
        </w:rPr>
        <w:t xml:space="preserve"> </w:t>
      </w:r>
      <w:r>
        <w:rPr>
          <w:i/>
          <w:sz w:val="24"/>
        </w:rPr>
        <w:t>(stanovování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cílů,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určení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variant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realizace,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určení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termínů)</w:t>
      </w:r>
    </w:p>
    <w:p w:rsidR="00DF6A32" w:rsidRDefault="006454B2">
      <w:pPr>
        <w:pStyle w:val="Nadpis2"/>
        <w:tabs>
          <w:tab w:val="left" w:pos="874"/>
          <w:tab w:val="left" w:pos="1618"/>
          <w:tab w:val="left" w:pos="2374"/>
        </w:tabs>
      </w:pPr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</w:p>
    <w:p w:rsidR="00DF6A32" w:rsidRDefault="0060794A">
      <w:pPr>
        <w:pStyle w:val="Zkladntext"/>
        <w:spacing w:before="122"/>
        <w:ind w:left="132"/>
      </w:pPr>
      <w:r>
        <w:t>Slovní</w:t>
      </w:r>
      <w:r>
        <w:rPr>
          <w:spacing w:val="-4"/>
        </w:rPr>
        <w:t xml:space="preserve"> </w:t>
      </w:r>
      <w:r>
        <w:rPr>
          <w:spacing w:val="-2"/>
        </w:rPr>
        <w:t>komentář</w:t>
      </w:r>
    </w:p>
    <w:p w:rsidR="00001BC7" w:rsidRDefault="00001BC7" w:rsidP="00E35BA7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0"/>
          <w:numId w:val="2"/>
        </w:numPr>
        <w:tabs>
          <w:tab w:val="left" w:pos="538"/>
          <w:tab w:val="left" w:pos="2264"/>
          <w:tab w:val="left" w:pos="3589"/>
          <w:tab w:val="left" w:pos="4366"/>
          <w:tab w:val="left" w:pos="5369"/>
          <w:tab w:val="left" w:pos="6826"/>
          <w:tab w:val="left" w:pos="7740"/>
          <w:tab w:val="left" w:pos="8862"/>
        </w:tabs>
        <w:ind w:right="115" w:firstLine="0"/>
        <w:rPr>
          <w:i/>
          <w:sz w:val="24"/>
        </w:rPr>
      </w:pPr>
      <w:r>
        <w:rPr>
          <w:b/>
          <w:spacing w:val="-2"/>
          <w:sz w:val="24"/>
        </w:rPr>
        <w:t>Organizování</w:t>
      </w:r>
      <w:r>
        <w:rPr>
          <w:b/>
          <w:sz w:val="24"/>
        </w:rPr>
        <w:tab/>
      </w:r>
      <w:r>
        <w:rPr>
          <w:i/>
          <w:spacing w:val="-2"/>
          <w:sz w:val="24"/>
        </w:rPr>
        <w:t>(stanovení</w:t>
      </w:r>
      <w:r>
        <w:rPr>
          <w:i/>
          <w:sz w:val="24"/>
        </w:rPr>
        <w:tab/>
      </w:r>
      <w:r>
        <w:rPr>
          <w:i/>
          <w:spacing w:val="-4"/>
          <w:sz w:val="24"/>
        </w:rPr>
        <w:t>úkolů</w:t>
      </w:r>
      <w:r>
        <w:rPr>
          <w:i/>
          <w:sz w:val="24"/>
        </w:rPr>
        <w:tab/>
      </w:r>
      <w:r>
        <w:rPr>
          <w:i/>
          <w:spacing w:val="-2"/>
          <w:sz w:val="24"/>
        </w:rPr>
        <w:t>přímým</w:t>
      </w:r>
      <w:r>
        <w:rPr>
          <w:i/>
          <w:sz w:val="24"/>
        </w:rPr>
        <w:tab/>
      </w:r>
      <w:r>
        <w:rPr>
          <w:i/>
          <w:spacing w:val="-2"/>
          <w:sz w:val="24"/>
        </w:rPr>
        <w:t>podřízeným</w:t>
      </w:r>
      <w:r>
        <w:rPr>
          <w:i/>
          <w:sz w:val="24"/>
        </w:rPr>
        <w:tab/>
      </w:r>
      <w:r>
        <w:rPr>
          <w:i/>
          <w:spacing w:val="-2"/>
          <w:sz w:val="24"/>
        </w:rPr>
        <w:t>včetně</w:t>
      </w:r>
      <w:r>
        <w:rPr>
          <w:i/>
          <w:sz w:val="24"/>
        </w:rPr>
        <w:tab/>
      </w:r>
      <w:r>
        <w:rPr>
          <w:i/>
          <w:spacing w:val="-2"/>
          <w:sz w:val="24"/>
        </w:rPr>
        <w:t>určování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pravomocí, </w:t>
      </w:r>
      <w:r>
        <w:rPr>
          <w:i/>
          <w:sz w:val="24"/>
        </w:rPr>
        <w:t>odpovědnost, efektvní timemanagement)</w:t>
      </w:r>
    </w:p>
    <w:p w:rsidR="00DF6A32" w:rsidRDefault="006454B2">
      <w:pPr>
        <w:pStyle w:val="Nadpis2"/>
        <w:tabs>
          <w:tab w:val="left" w:pos="874"/>
          <w:tab w:val="left" w:pos="1618"/>
          <w:tab w:val="left" w:pos="2374"/>
        </w:tabs>
      </w:pPr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</w:p>
    <w:p w:rsidR="00DF6A32" w:rsidRDefault="0060794A">
      <w:pPr>
        <w:pStyle w:val="Zkladntext"/>
        <w:spacing w:before="120"/>
        <w:ind w:left="132"/>
      </w:pPr>
      <w:r>
        <w:t>Slovní</w:t>
      </w:r>
      <w:r>
        <w:rPr>
          <w:spacing w:val="-4"/>
        </w:rPr>
        <w:t xml:space="preserve"> </w:t>
      </w:r>
      <w:r>
        <w:rPr>
          <w:spacing w:val="-2"/>
        </w:rPr>
        <w:t>komentář</w:t>
      </w:r>
    </w:p>
    <w:p w:rsidR="00001BC7" w:rsidRDefault="00001BC7" w:rsidP="00E35BA7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0"/>
          <w:numId w:val="2"/>
        </w:numPr>
        <w:tabs>
          <w:tab w:val="left" w:pos="433"/>
        </w:tabs>
        <w:ind w:right="113" w:firstLine="0"/>
        <w:rPr>
          <w:i/>
          <w:sz w:val="24"/>
        </w:rPr>
      </w:pPr>
      <w:r>
        <w:rPr>
          <w:b/>
          <w:sz w:val="24"/>
        </w:rPr>
        <w:t xml:space="preserve">Řízení lidských zdrojů/týmů </w:t>
      </w:r>
      <w:r>
        <w:rPr>
          <w:i/>
          <w:sz w:val="24"/>
        </w:rPr>
        <w:t>(motivace, usměrňování pracovního výkonu, odměňování, podpora vzdělávání)</w:t>
      </w:r>
    </w:p>
    <w:p w:rsidR="00DF6A32" w:rsidRDefault="00EC3D14">
      <w:pPr>
        <w:pStyle w:val="Nadpis2"/>
        <w:tabs>
          <w:tab w:val="left" w:pos="874"/>
          <w:tab w:val="left" w:pos="1618"/>
          <w:tab w:val="left" w:pos="2374"/>
        </w:tabs>
      </w:pPr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</w:p>
    <w:p w:rsidR="00DF6A32" w:rsidRDefault="0060794A">
      <w:pPr>
        <w:pStyle w:val="Zkladntext"/>
        <w:spacing w:before="122"/>
        <w:ind w:left="132"/>
      </w:pPr>
      <w:r>
        <w:t>Slovní</w:t>
      </w:r>
      <w:r>
        <w:rPr>
          <w:spacing w:val="-4"/>
        </w:rPr>
        <w:t xml:space="preserve"> </w:t>
      </w:r>
      <w:r>
        <w:rPr>
          <w:spacing w:val="-2"/>
        </w:rPr>
        <w:t>komentář</w:t>
      </w:r>
    </w:p>
    <w:p w:rsidR="00001BC7" w:rsidRDefault="00001BC7" w:rsidP="00E35BA7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0"/>
          <w:numId w:val="1"/>
        </w:numPr>
        <w:tabs>
          <w:tab w:val="left" w:pos="443"/>
        </w:tabs>
        <w:ind w:right="108" w:firstLine="0"/>
        <w:rPr>
          <w:i/>
          <w:sz w:val="24"/>
        </w:rPr>
      </w:pPr>
      <w:r>
        <w:rPr>
          <w:b/>
          <w:sz w:val="24"/>
        </w:rPr>
        <w:t>Kontrola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(</w:t>
      </w:r>
      <w:r>
        <w:rPr>
          <w:i/>
          <w:sz w:val="24"/>
        </w:rPr>
        <w:t>dozor,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dohled,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ověřování,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přezkoumávání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dosažení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cílů,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plánu,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práce,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návrh způsobu nápravy)</w:t>
      </w:r>
    </w:p>
    <w:p w:rsidR="00DF6A32" w:rsidRDefault="00EC3D14" w:rsidP="00EC3D14">
      <w:pPr>
        <w:pStyle w:val="Nadpis2"/>
        <w:tabs>
          <w:tab w:val="left" w:pos="874"/>
          <w:tab w:val="left" w:pos="1618"/>
          <w:tab w:val="left" w:pos="2374"/>
        </w:tabs>
        <w:spacing w:before="100"/>
        <w:ind w:left="130"/>
        <w:contextualSpacing/>
      </w:pPr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</w:p>
    <w:p w:rsidR="00001BC7" w:rsidRDefault="0060794A" w:rsidP="00001BC7">
      <w:pPr>
        <w:spacing w:before="120" w:after="120" w:line="288" w:lineRule="auto"/>
        <w:ind w:firstLine="130"/>
        <w:rPr>
          <w:sz w:val="24"/>
        </w:rPr>
      </w:pPr>
      <w:r w:rsidRPr="00001BC7">
        <w:rPr>
          <w:sz w:val="24"/>
        </w:rPr>
        <w:t>Slovní</w:t>
      </w:r>
      <w:r w:rsidRPr="00001BC7">
        <w:rPr>
          <w:spacing w:val="-4"/>
          <w:sz w:val="24"/>
        </w:rPr>
        <w:t xml:space="preserve"> </w:t>
      </w:r>
      <w:r w:rsidRPr="00001BC7">
        <w:rPr>
          <w:spacing w:val="-2"/>
          <w:sz w:val="24"/>
        </w:rPr>
        <w:t>komentář</w:t>
      </w:r>
      <w:r w:rsidR="00001BC7">
        <w:rPr>
          <w:spacing w:val="-2"/>
        </w:rPr>
        <w:br/>
      </w:r>
      <w:r w:rsidR="00001BC7">
        <w:rPr>
          <w:sz w:val="24"/>
        </w:rPr>
        <w:t xml:space="preserve">  </w:t>
      </w:r>
      <w:r w:rsidR="00001BC7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01BC7">
        <w:rPr>
          <w:sz w:val="24"/>
        </w:rPr>
        <w:instrText xml:space="preserve"> FORMTEXT </w:instrText>
      </w:r>
      <w:r w:rsidR="00001BC7">
        <w:rPr>
          <w:sz w:val="24"/>
        </w:rPr>
      </w:r>
      <w:r w:rsidR="00001BC7">
        <w:rPr>
          <w:sz w:val="24"/>
        </w:rPr>
        <w:fldChar w:fldCharType="separate"/>
      </w:r>
      <w:r w:rsidR="00001BC7">
        <w:rPr>
          <w:sz w:val="24"/>
        </w:rPr>
        <w:t> </w:t>
      </w:r>
      <w:r w:rsidR="00001BC7">
        <w:rPr>
          <w:sz w:val="24"/>
        </w:rPr>
        <w:t> </w:t>
      </w:r>
      <w:r w:rsidR="00001BC7">
        <w:rPr>
          <w:sz w:val="24"/>
        </w:rPr>
        <w:t> </w:t>
      </w:r>
      <w:r w:rsidR="00001BC7">
        <w:rPr>
          <w:sz w:val="24"/>
        </w:rPr>
        <w:t> </w:t>
      </w:r>
      <w:r w:rsidR="00001BC7">
        <w:rPr>
          <w:sz w:val="24"/>
        </w:rPr>
        <w:t> </w:t>
      </w:r>
      <w:r w:rsidR="00001BC7"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0"/>
          <w:numId w:val="1"/>
        </w:numPr>
        <w:tabs>
          <w:tab w:val="left" w:pos="406"/>
        </w:tabs>
        <w:spacing w:before="67"/>
        <w:ind w:right="110" w:firstLine="0"/>
        <w:rPr>
          <w:i/>
          <w:sz w:val="24"/>
        </w:rPr>
      </w:pPr>
      <w:r>
        <w:rPr>
          <w:b/>
          <w:sz w:val="24"/>
        </w:rPr>
        <w:t>Hospodárnost (</w:t>
      </w:r>
      <w:r>
        <w:rPr>
          <w:i/>
          <w:sz w:val="24"/>
        </w:rPr>
        <w:t>efektivní, účelné a hospodárné vynakládání finančních prostředků v rámci svěřené kapitoly)</w:t>
      </w:r>
    </w:p>
    <w:p w:rsidR="00DF6A32" w:rsidRDefault="006454B2">
      <w:pPr>
        <w:pStyle w:val="Nadpis2"/>
        <w:tabs>
          <w:tab w:val="left" w:pos="874"/>
          <w:tab w:val="left" w:pos="1618"/>
          <w:tab w:val="left" w:pos="2374"/>
        </w:tabs>
      </w:pPr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</w:p>
    <w:p w:rsidR="00DF6A32" w:rsidRDefault="0060794A">
      <w:pPr>
        <w:pStyle w:val="Zkladntext"/>
        <w:spacing w:before="122"/>
        <w:ind w:left="132"/>
      </w:pPr>
      <w:r>
        <w:t>Slovní</w:t>
      </w:r>
      <w:r>
        <w:rPr>
          <w:spacing w:val="-4"/>
        </w:rPr>
        <w:t xml:space="preserve"> </w:t>
      </w:r>
      <w:r>
        <w:rPr>
          <w:spacing w:val="-2"/>
        </w:rPr>
        <w:t>komentář</w:t>
      </w:r>
    </w:p>
    <w:p w:rsidR="00001BC7" w:rsidRDefault="00001BC7" w:rsidP="00001BC7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0"/>
          <w:numId w:val="1"/>
        </w:numPr>
        <w:tabs>
          <w:tab w:val="left" w:pos="420"/>
        </w:tabs>
        <w:ind w:right="111" w:firstLine="0"/>
        <w:rPr>
          <w:i/>
          <w:sz w:val="24"/>
        </w:rPr>
      </w:pPr>
      <w:r>
        <w:rPr>
          <w:b/>
          <w:sz w:val="24"/>
        </w:rPr>
        <w:lastRenderedPageBreak/>
        <w:t xml:space="preserve">Dodržování zákonných norem a legislativy </w:t>
      </w:r>
      <w:r>
        <w:rPr>
          <w:i/>
          <w:sz w:val="24"/>
        </w:rPr>
        <w:t>(dodržování norem daných legislativou ČR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a EU, dodržování a tvorba interních norem)</w:t>
      </w:r>
    </w:p>
    <w:p w:rsidR="00DF6A32" w:rsidRDefault="006454B2">
      <w:pPr>
        <w:pStyle w:val="Nadpis2"/>
        <w:tabs>
          <w:tab w:val="left" w:pos="874"/>
          <w:tab w:val="left" w:pos="1618"/>
          <w:tab w:val="left" w:pos="2374"/>
        </w:tabs>
        <w:spacing w:before="121"/>
      </w:pPr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</w:p>
    <w:p w:rsidR="00DF6A32" w:rsidRDefault="0060794A">
      <w:pPr>
        <w:pStyle w:val="Zkladntext"/>
        <w:spacing w:before="120"/>
        <w:ind w:left="132"/>
      </w:pPr>
      <w:r>
        <w:t>Slovní</w:t>
      </w:r>
      <w:r>
        <w:rPr>
          <w:spacing w:val="-4"/>
        </w:rPr>
        <w:t xml:space="preserve"> </w:t>
      </w:r>
      <w:r>
        <w:rPr>
          <w:spacing w:val="-2"/>
        </w:rPr>
        <w:t>komentář</w:t>
      </w:r>
    </w:p>
    <w:p w:rsidR="00DF6A32" w:rsidRDefault="00001BC7" w:rsidP="00001BC7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0"/>
          <w:numId w:val="1"/>
        </w:numPr>
        <w:tabs>
          <w:tab w:val="left" w:pos="569"/>
          <w:tab w:val="left" w:pos="2233"/>
          <w:tab w:val="left" w:pos="2664"/>
          <w:tab w:val="left" w:pos="3743"/>
          <w:tab w:val="left" w:pos="4988"/>
          <w:tab w:val="left" w:pos="6119"/>
          <w:tab w:val="left" w:pos="7701"/>
          <w:tab w:val="left" w:pos="9216"/>
        </w:tabs>
        <w:spacing w:before="1"/>
        <w:ind w:right="108" w:firstLine="0"/>
        <w:rPr>
          <w:i/>
          <w:sz w:val="24"/>
        </w:rPr>
      </w:pPr>
      <w:r>
        <w:rPr>
          <w:b/>
          <w:spacing w:val="-2"/>
          <w:sz w:val="24"/>
        </w:rPr>
        <w:t>Komunikace</w:t>
      </w:r>
      <w:r>
        <w:rPr>
          <w:b/>
          <w:sz w:val="24"/>
        </w:rPr>
        <w:tab/>
      </w:r>
      <w:r>
        <w:rPr>
          <w:i/>
          <w:spacing w:val="-6"/>
          <w:sz w:val="24"/>
        </w:rPr>
        <w:t>(v</w:t>
      </w:r>
      <w:r>
        <w:rPr>
          <w:i/>
          <w:sz w:val="24"/>
        </w:rPr>
        <w:tab/>
      </w:r>
      <w:r>
        <w:rPr>
          <w:i/>
          <w:spacing w:val="-2"/>
          <w:sz w:val="24"/>
        </w:rPr>
        <w:t>souladu</w:t>
      </w:r>
      <w:r>
        <w:rPr>
          <w:i/>
          <w:sz w:val="24"/>
        </w:rPr>
        <w:tab/>
        <w:t>s pravidly</w:t>
      </w:r>
      <w:r>
        <w:rPr>
          <w:i/>
          <w:sz w:val="24"/>
        </w:rPr>
        <w:tab/>
      </w:r>
      <w:r>
        <w:rPr>
          <w:i/>
          <w:spacing w:val="-2"/>
          <w:sz w:val="24"/>
        </w:rPr>
        <w:t>efektivní</w:t>
      </w:r>
      <w:r>
        <w:rPr>
          <w:i/>
          <w:sz w:val="24"/>
        </w:rPr>
        <w:tab/>
      </w:r>
      <w:r>
        <w:rPr>
          <w:i/>
          <w:spacing w:val="-2"/>
          <w:sz w:val="24"/>
        </w:rPr>
        <w:t>komunikace,</w:t>
      </w:r>
      <w:r>
        <w:rPr>
          <w:i/>
          <w:sz w:val="24"/>
        </w:rPr>
        <w:tab/>
      </w:r>
      <w:r>
        <w:rPr>
          <w:i/>
          <w:spacing w:val="-2"/>
          <w:sz w:val="24"/>
        </w:rPr>
        <w:t>komunikace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vedoucí </w:t>
      </w:r>
      <w:r>
        <w:rPr>
          <w:i/>
          <w:sz w:val="24"/>
        </w:rPr>
        <w:t>k dosahování cílů pracoviště, podpora mezioborové spolupráce)</w:t>
      </w:r>
    </w:p>
    <w:p w:rsidR="00DF6A32" w:rsidRDefault="006454B2">
      <w:pPr>
        <w:pStyle w:val="Nadpis2"/>
        <w:tabs>
          <w:tab w:val="left" w:pos="874"/>
          <w:tab w:val="left" w:pos="1618"/>
          <w:tab w:val="left" w:pos="2374"/>
        </w:tabs>
      </w:pPr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</w:p>
    <w:p w:rsidR="00DF6A32" w:rsidRDefault="0060794A">
      <w:pPr>
        <w:pStyle w:val="Zkladntext"/>
        <w:spacing w:before="123"/>
        <w:ind w:left="132"/>
      </w:pPr>
      <w:r>
        <w:t>Slovní</w:t>
      </w:r>
      <w:r>
        <w:rPr>
          <w:spacing w:val="-4"/>
        </w:rPr>
        <w:t xml:space="preserve"> </w:t>
      </w:r>
      <w:r>
        <w:rPr>
          <w:spacing w:val="-2"/>
        </w:rPr>
        <w:t>komentář</w:t>
      </w:r>
    </w:p>
    <w:p w:rsidR="00DF6A32" w:rsidRDefault="00001BC7" w:rsidP="00001BC7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0"/>
          <w:numId w:val="1"/>
        </w:numPr>
        <w:tabs>
          <w:tab w:val="left" w:pos="332"/>
        </w:tabs>
        <w:ind w:left="332" w:hanging="200"/>
        <w:rPr>
          <w:i/>
          <w:sz w:val="24"/>
        </w:rPr>
      </w:pPr>
      <w:r>
        <w:rPr>
          <w:b/>
          <w:sz w:val="24"/>
        </w:rPr>
        <w:t>Týmová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spolupráce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(podpora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stability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týmu,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sdílení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cílů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hodnot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týmu)</w:t>
      </w:r>
    </w:p>
    <w:p w:rsidR="00DF6A32" w:rsidRDefault="006454B2">
      <w:pPr>
        <w:pStyle w:val="Nadpis2"/>
        <w:tabs>
          <w:tab w:val="left" w:pos="874"/>
          <w:tab w:val="left" w:pos="1618"/>
          <w:tab w:val="left" w:pos="2374"/>
        </w:tabs>
      </w:pPr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</w:p>
    <w:p w:rsidR="00DF6A32" w:rsidRDefault="0060794A">
      <w:pPr>
        <w:pStyle w:val="Zkladntext"/>
        <w:spacing w:before="120"/>
        <w:ind w:left="132"/>
      </w:pPr>
      <w:r>
        <w:t>Slovní</w:t>
      </w:r>
      <w:r>
        <w:rPr>
          <w:spacing w:val="-4"/>
        </w:rPr>
        <w:t xml:space="preserve"> </w:t>
      </w:r>
      <w:r>
        <w:rPr>
          <w:spacing w:val="-2"/>
        </w:rPr>
        <w:t>komentář</w:t>
      </w:r>
    </w:p>
    <w:p w:rsidR="00DF6A32" w:rsidRDefault="00001BC7" w:rsidP="00001BC7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0"/>
          <w:numId w:val="1"/>
        </w:numPr>
        <w:tabs>
          <w:tab w:val="left" w:pos="399"/>
        </w:tabs>
        <w:spacing w:before="1"/>
        <w:ind w:left="399" w:hanging="267"/>
        <w:rPr>
          <w:i/>
          <w:sz w:val="24"/>
        </w:rPr>
      </w:pPr>
      <w:r>
        <w:rPr>
          <w:b/>
          <w:sz w:val="24"/>
        </w:rPr>
        <w:t>Vlastní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profesní rozvoj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(trvalé vzdělávání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 oboru,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předávání znalostí, </w:t>
      </w:r>
      <w:r>
        <w:rPr>
          <w:i/>
          <w:spacing w:val="-2"/>
          <w:sz w:val="24"/>
        </w:rPr>
        <w:t>tutorství)</w:t>
      </w:r>
    </w:p>
    <w:p w:rsidR="00DF6A32" w:rsidRDefault="006454B2">
      <w:pPr>
        <w:pStyle w:val="Nadpis2"/>
        <w:tabs>
          <w:tab w:val="left" w:pos="874"/>
          <w:tab w:val="left" w:pos="1618"/>
          <w:tab w:val="left" w:pos="2374"/>
        </w:tabs>
        <w:spacing w:before="119"/>
      </w:pPr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</w:p>
    <w:p w:rsidR="00DF6A32" w:rsidRDefault="0060794A">
      <w:pPr>
        <w:pStyle w:val="Zkladntext"/>
        <w:spacing w:before="120"/>
        <w:ind w:left="132"/>
      </w:pPr>
      <w:r>
        <w:t>Slovní</w:t>
      </w:r>
      <w:r>
        <w:rPr>
          <w:spacing w:val="-4"/>
        </w:rPr>
        <w:t xml:space="preserve"> </w:t>
      </w:r>
      <w:r>
        <w:rPr>
          <w:spacing w:val="-2"/>
        </w:rPr>
        <w:t>komentář</w:t>
      </w:r>
    </w:p>
    <w:p w:rsidR="00DF6A32" w:rsidRDefault="00001BC7" w:rsidP="00001BC7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0"/>
          <w:numId w:val="1"/>
        </w:numPr>
        <w:tabs>
          <w:tab w:val="left" w:pos="646"/>
        </w:tabs>
        <w:ind w:right="111" w:firstLine="0"/>
        <w:rPr>
          <w:i/>
          <w:sz w:val="24"/>
        </w:rPr>
      </w:pPr>
      <w:r>
        <w:rPr>
          <w:b/>
          <w:sz w:val="24"/>
        </w:rPr>
        <w:t>Podpora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dobrého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jména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FNOL</w:t>
      </w:r>
      <w:r>
        <w:rPr>
          <w:b/>
          <w:spacing w:val="80"/>
          <w:sz w:val="24"/>
        </w:rPr>
        <w:t xml:space="preserve"> </w:t>
      </w:r>
      <w:r>
        <w:rPr>
          <w:i/>
          <w:sz w:val="24"/>
        </w:rPr>
        <w:t>(vystupování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veřejnosti,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vztah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ke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klientům,</w:t>
      </w:r>
      <w:r>
        <w:rPr>
          <w:i/>
          <w:spacing w:val="40"/>
          <w:sz w:val="24"/>
        </w:rPr>
        <w:t xml:space="preserve"> </w:t>
      </w:r>
      <w:r>
        <w:rPr>
          <w:i/>
          <w:spacing w:val="-2"/>
          <w:sz w:val="24"/>
        </w:rPr>
        <w:t>ambasadorství)</w:t>
      </w:r>
    </w:p>
    <w:p w:rsidR="00DF6A32" w:rsidRDefault="006454B2">
      <w:pPr>
        <w:pStyle w:val="Nadpis2"/>
        <w:tabs>
          <w:tab w:val="left" w:pos="874"/>
          <w:tab w:val="left" w:pos="1618"/>
          <w:tab w:val="left" w:pos="2374"/>
        </w:tabs>
      </w:pPr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</w:p>
    <w:p w:rsidR="00DF6A32" w:rsidRDefault="0060794A">
      <w:pPr>
        <w:pStyle w:val="Zkladntext"/>
        <w:spacing w:before="123"/>
        <w:ind w:left="132"/>
      </w:pPr>
      <w:r>
        <w:t>Slovní</w:t>
      </w:r>
      <w:r>
        <w:rPr>
          <w:spacing w:val="-4"/>
        </w:rPr>
        <w:t xml:space="preserve"> </w:t>
      </w:r>
      <w:r>
        <w:rPr>
          <w:spacing w:val="-2"/>
        </w:rPr>
        <w:t>komentář</w:t>
      </w:r>
    </w:p>
    <w:p w:rsidR="00DF6A32" w:rsidRDefault="009F644D" w:rsidP="009F644D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0"/>
          <w:numId w:val="1"/>
        </w:numPr>
        <w:tabs>
          <w:tab w:val="left" w:pos="1335"/>
        </w:tabs>
        <w:ind w:left="1335" w:hanging="1203"/>
        <w:rPr>
          <w:i/>
          <w:sz w:val="24"/>
        </w:rPr>
      </w:pPr>
      <w:r>
        <w:rPr>
          <w:i/>
          <w:sz w:val="24"/>
        </w:rPr>
        <w:t>(požadovanou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hodnocenou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oblast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určí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nadřízený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zaměstnanec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dle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potřeby)</w:t>
      </w:r>
    </w:p>
    <w:p w:rsidR="00DF6A32" w:rsidRDefault="006454B2">
      <w:pPr>
        <w:pStyle w:val="Nadpis2"/>
        <w:tabs>
          <w:tab w:val="left" w:pos="874"/>
          <w:tab w:val="left" w:pos="1618"/>
          <w:tab w:val="left" w:pos="2374"/>
        </w:tabs>
      </w:pPr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</w:p>
    <w:p w:rsidR="00DF6A32" w:rsidRDefault="0060794A" w:rsidP="009F644D">
      <w:pPr>
        <w:pStyle w:val="Zkladntext"/>
        <w:spacing w:before="120" w:after="60"/>
        <w:ind w:left="130"/>
      </w:pPr>
      <w:r>
        <w:t>Slovní</w:t>
      </w:r>
      <w:r>
        <w:rPr>
          <w:spacing w:val="-4"/>
        </w:rPr>
        <w:t xml:space="preserve"> </w:t>
      </w:r>
      <w:r>
        <w:rPr>
          <w:spacing w:val="-2"/>
        </w:rPr>
        <w:t>komentář</w:t>
      </w:r>
    </w:p>
    <w:p w:rsidR="00DF6A32" w:rsidRDefault="006454B2">
      <w:pPr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DF6A32">
      <w:pPr>
        <w:rPr>
          <w:sz w:val="24"/>
        </w:rPr>
      </w:pPr>
    </w:p>
    <w:p w:rsidR="00DF6A32" w:rsidRPr="009F644D" w:rsidRDefault="0060794A" w:rsidP="009F644D">
      <w:pPr>
        <w:spacing w:before="1" w:after="60" w:line="288" w:lineRule="auto"/>
        <w:ind w:left="130"/>
        <w:rPr>
          <w:b/>
          <w:sz w:val="24"/>
        </w:rPr>
        <w:sectPr w:rsidR="00DF6A32" w:rsidRPr="009F644D">
          <w:footerReference w:type="default" r:id="rId9"/>
          <w:pgSz w:w="11910" w:h="16840"/>
          <w:pgMar w:top="580" w:right="740" w:bottom="840" w:left="1000" w:header="0" w:footer="659" w:gutter="0"/>
          <w:cols w:space="708"/>
        </w:sectPr>
      </w:pPr>
      <w:r>
        <w:rPr>
          <w:b/>
          <w:sz w:val="24"/>
        </w:rPr>
        <w:t>Vyjádření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zaměstnance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hodnoceným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oblastem</w:t>
      </w:r>
      <w:r w:rsidR="009F644D">
        <w:rPr>
          <w:b/>
          <w:spacing w:val="-2"/>
          <w:sz w:val="24"/>
        </w:rPr>
        <w:t xml:space="preserve">  </w:t>
      </w:r>
      <w:r w:rsidR="009F644D">
        <w:rPr>
          <w:b/>
          <w:spacing w:val="-2"/>
          <w:sz w:val="24"/>
        </w:rPr>
        <w:br/>
      </w:r>
      <w:r w:rsidR="009F644D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F644D">
        <w:rPr>
          <w:sz w:val="24"/>
        </w:rPr>
        <w:instrText xml:space="preserve"> FORMTEXT </w:instrText>
      </w:r>
      <w:r w:rsidR="009F644D">
        <w:rPr>
          <w:sz w:val="24"/>
        </w:rPr>
      </w:r>
      <w:r w:rsidR="009F644D">
        <w:rPr>
          <w:sz w:val="24"/>
        </w:rPr>
        <w:fldChar w:fldCharType="separate"/>
      </w:r>
      <w:r w:rsidR="009F644D">
        <w:rPr>
          <w:sz w:val="24"/>
        </w:rPr>
        <w:t> </w:t>
      </w:r>
      <w:r w:rsidR="009F644D">
        <w:rPr>
          <w:sz w:val="24"/>
        </w:rPr>
        <w:t> </w:t>
      </w:r>
      <w:r w:rsidR="009F644D">
        <w:rPr>
          <w:sz w:val="24"/>
        </w:rPr>
        <w:t> </w:t>
      </w:r>
      <w:r w:rsidR="009F644D">
        <w:rPr>
          <w:sz w:val="24"/>
        </w:rPr>
        <w:t> </w:t>
      </w:r>
      <w:r w:rsidR="009F644D">
        <w:rPr>
          <w:sz w:val="24"/>
        </w:rPr>
        <w:t> </w:t>
      </w:r>
      <w:r w:rsidR="009F644D"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0"/>
          <w:numId w:val="3"/>
        </w:numPr>
        <w:tabs>
          <w:tab w:val="left" w:pos="332"/>
        </w:tabs>
        <w:spacing w:before="67"/>
        <w:ind w:left="332" w:hanging="200"/>
        <w:rPr>
          <w:b/>
          <w:sz w:val="24"/>
        </w:rPr>
      </w:pPr>
      <w:r>
        <w:rPr>
          <w:b/>
          <w:spacing w:val="-4"/>
          <w:sz w:val="24"/>
          <w:u w:val="single"/>
        </w:rPr>
        <w:lastRenderedPageBreak/>
        <w:t xml:space="preserve"> </w:t>
      </w:r>
      <w:r>
        <w:rPr>
          <w:b/>
          <w:sz w:val="24"/>
          <w:u w:val="single"/>
        </w:rPr>
        <w:t>​část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stanovení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cílů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na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následující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pracovní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období</w:t>
      </w:r>
    </w:p>
    <w:p w:rsidR="00DF6A32" w:rsidRDefault="00DF6A32">
      <w:pPr>
        <w:spacing w:before="203"/>
        <w:rPr>
          <w:b/>
          <w:sz w:val="24"/>
        </w:rPr>
      </w:pPr>
    </w:p>
    <w:p w:rsidR="00DF6A32" w:rsidRDefault="0060794A">
      <w:pPr>
        <w:spacing w:before="1"/>
        <w:ind w:left="132"/>
        <w:rPr>
          <w:b/>
          <w:sz w:val="24"/>
        </w:rPr>
      </w:pPr>
      <w:r>
        <w:rPr>
          <w:b/>
          <w:sz w:val="24"/>
        </w:rPr>
        <w:t>Stanovení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nových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projektů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cílů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svěřeného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pracoviště:</w:t>
      </w:r>
    </w:p>
    <w:p w:rsidR="00891737" w:rsidRDefault="0060794A" w:rsidP="00DA22E5">
      <w:pPr>
        <w:pStyle w:val="Zkladntext"/>
        <w:spacing w:before="120"/>
        <w:ind w:left="132"/>
      </w:pPr>
      <w:r>
        <w:t>Vyjádření</w:t>
      </w:r>
      <w:r>
        <w:rPr>
          <w:spacing w:val="-7"/>
        </w:rPr>
        <w:t xml:space="preserve"> </w:t>
      </w:r>
      <w:r>
        <w:t>vedoucího</w:t>
      </w:r>
      <w:r>
        <w:rPr>
          <w:spacing w:val="-5"/>
        </w:rPr>
        <w:t xml:space="preserve"> </w:t>
      </w:r>
      <w:r>
        <w:rPr>
          <w:spacing w:val="-2"/>
        </w:rPr>
        <w:t>zaměstnance:</w:t>
      </w:r>
      <w:r w:rsidR="006454B2">
        <w:rPr>
          <w:spacing w:val="-2"/>
        </w:rPr>
        <w:br/>
      </w:r>
      <w:r w:rsidR="006454B2">
        <w:fldChar w:fldCharType="begin">
          <w:ffData>
            <w:name w:val="Text2"/>
            <w:enabled/>
            <w:calcOnExit w:val="0"/>
            <w:textInput/>
          </w:ffData>
        </w:fldChar>
      </w:r>
      <w:r w:rsidR="006454B2">
        <w:instrText xml:space="preserve"> FORMTEXT </w:instrText>
      </w:r>
      <w:r w:rsidR="006454B2">
        <w:fldChar w:fldCharType="separate"/>
      </w:r>
    </w:p>
    <w:p w:rsidR="00DF6A32" w:rsidRDefault="007F10BA" w:rsidP="00DA22E5">
      <w:pPr>
        <w:pStyle w:val="Zkladntext"/>
        <w:spacing w:before="120"/>
        <w:ind w:left="132"/>
      </w:pPr>
      <w:r>
        <w:t xml:space="preserve"> </w:t>
      </w:r>
      <w:r w:rsidR="006454B2">
        <w:fldChar w:fldCharType="end"/>
      </w:r>
    </w:p>
    <w:p w:rsidR="00891737" w:rsidRDefault="0060794A" w:rsidP="00E35BA7">
      <w:pPr>
        <w:pStyle w:val="Zkladntext"/>
        <w:spacing w:before="240"/>
        <w:ind w:left="130"/>
      </w:pPr>
      <w:r>
        <w:t>Vyjádření</w:t>
      </w:r>
      <w:r>
        <w:rPr>
          <w:spacing w:val="-8"/>
        </w:rPr>
        <w:t xml:space="preserve"> </w:t>
      </w:r>
      <w:r>
        <w:rPr>
          <w:spacing w:val="-2"/>
        </w:rPr>
        <w:t>zaměstnance:</w:t>
      </w:r>
      <w:r w:rsidR="006454B2">
        <w:rPr>
          <w:spacing w:val="-2"/>
        </w:rPr>
        <w:br/>
      </w:r>
      <w:r w:rsidR="006454B2">
        <w:fldChar w:fldCharType="begin">
          <w:ffData>
            <w:name w:val="Text2"/>
            <w:enabled/>
            <w:calcOnExit w:val="0"/>
            <w:textInput/>
          </w:ffData>
        </w:fldChar>
      </w:r>
      <w:r w:rsidR="006454B2">
        <w:instrText xml:space="preserve"> FORMTEXT </w:instrText>
      </w:r>
      <w:r w:rsidR="006454B2">
        <w:fldChar w:fldCharType="separate"/>
      </w:r>
      <w:r w:rsidR="007F10BA">
        <w:t>CŽV</w:t>
      </w:r>
      <w:r w:rsidR="007F10BA" w:rsidRPr="007F10BA">
        <w:t xml:space="preserve"> – Vzdělávací kurz pro koordinátory dobrovolnictví ve zdravotních službách</w:t>
      </w:r>
    </w:p>
    <w:p w:rsidR="00891737" w:rsidRDefault="00891737" w:rsidP="00891737">
      <w:pPr>
        <w:pStyle w:val="Zkladntext"/>
        <w:spacing w:before="240"/>
        <w:ind w:left="130"/>
      </w:pPr>
      <w:r>
        <w:t xml:space="preserve">Otevření kavárny na </w:t>
      </w:r>
      <w:proofErr w:type="gramStart"/>
      <w:r>
        <w:t>HOK - nastavení</w:t>
      </w:r>
      <w:proofErr w:type="gramEnd"/>
      <w:r>
        <w:t xml:space="preserve"> logistiky, školení a přihlašování dobrovolníků</w:t>
      </w:r>
    </w:p>
    <w:p w:rsidR="00891737" w:rsidRDefault="00891737" w:rsidP="00891737">
      <w:pPr>
        <w:pStyle w:val="Zkladntext"/>
        <w:spacing w:before="240"/>
        <w:ind w:left="130"/>
      </w:pPr>
      <w:r>
        <w:t xml:space="preserve">Zahájení pilotního projektu </w:t>
      </w:r>
      <w:proofErr w:type="gramStart"/>
      <w:r>
        <w:t>MZ - KCC</w:t>
      </w:r>
      <w:proofErr w:type="gramEnd"/>
      <w:r>
        <w:t xml:space="preserve"> centrum</w:t>
      </w:r>
    </w:p>
    <w:p w:rsidR="00DF6A32" w:rsidRDefault="00891737" w:rsidP="00891737">
      <w:pPr>
        <w:pStyle w:val="Zkladntext"/>
        <w:spacing w:before="240"/>
        <w:ind w:left="130"/>
      </w:pPr>
      <w:r>
        <w:t xml:space="preserve">Stabilizace týmu </w:t>
      </w:r>
      <w:proofErr w:type="gramStart"/>
      <w:r>
        <w:t>canisterapeutů - nábor</w:t>
      </w:r>
      <w:proofErr w:type="gramEnd"/>
      <w:r>
        <w:t xml:space="preserve"> dobrovolníků se psem a rozšíření na více pracovišť</w:t>
      </w:r>
      <w:r w:rsidR="006454B2">
        <w:fldChar w:fldCharType="end"/>
      </w:r>
    </w:p>
    <w:p w:rsidR="00DF6A32" w:rsidRDefault="0060794A" w:rsidP="00E35BA7">
      <w:pPr>
        <w:pStyle w:val="Nadpis1"/>
        <w:spacing w:before="240"/>
        <w:ind w:left="130"/>
      </w:pPr>
      <w:r>
        <w:t>Plán</w:t>
      </w:r>
      <w:r>
        <w:rPr>
          <w:spacing w:val="-1"/>
        </w:rPr>
        <w:t xml:space="preserve"> </w:t>
      </w:r>
      <w:r>
        <w:t>dalšího</w:t>
      </w:r>
      <w:r>
        <w:rPr>
          <w:spacing w:val="-1"/>
        </w:rPr>
        <w:t xml:space="preserve"> </w:t>
      </w:r>
      <w:r>
        <w:rPr>
          <w:spacing w:val="-2"/>
        </w:rPr>
        <w:t>vzdělávání:</w:t>
      </w:r>
    </w:p>
    <w:p w:rsidR="00DA22E5" w:rsidRDefault="0060794A">
      <w:pPr>
        <w:pStyle w:val="Zkladntext"/>
        <w:spacing w:before="120"/>
        <w:ind w:left="132"/>
      </w:pPr>
      <w:r>
        <w:t>Vyjádření</w:t>
      </w:r>
      <w:r>
        <w:rPr>
          <w:spacing w:val="-7"/>
        </w:rPr>
        <w:t xml:space="preserve"> </w:t>
      </w:r>
      <w:r>
        <w:t>vedoucího</w:t>
      </w:r>
      <w:r>
        <w:rPr>
          <w:spacing w:val="-5"/>
        </w:rPr>
        <w:t xml:space="preserve"> </w:t>
      </w:r>
      <w:r>
        <w:rPr>
          <w:spacing w:val="-2"/>
        </w:rPr>
        <w:t>zaměstnance:</w:t>
      </w:r>
      <w:r w:rsidR="006454B2">
        <w:rPr>
          <w:spacing w:val="-2"/>
        </w:rPr>
        <w:br/>
      </w:r>
      <w:r w:rsidR="006454B2">
        <w:fldChar w:fldCharType="begin">
          <w:ffData>
            <w:name w:val="Text2"/>
            <w:enabled/>
            <w:calcOnExit w:val="0"/>
            <w:textInput/>
          </w:ffData>
        </w:fldChar>
      </w:r>
      <w:r w:rsidR="006454B2">
        <w:instrText xml:space="preserve"> FORMTEXT </w:instrText>
      </w:r>
      <w:r w:rsidR="006454B2">
        <w:fldChar w:fldCharType="separate"/>
      </w:r>
    </w:p>
    <w:p w:rsidR="00DF6A32" w:rsidRDefault="006454B2">
      <w:pPr>
        <w:pStyle w:val="Zkladntext"/>
        <w:spacing w:before="120"/>
        <w:ind w:left="132"/>
      </w:pPr>
      <w:r>
        <w:fldChar w:fldCharType="end"/>
      </w:r>
    </w:p>
    <w:p w:rsidR="00DF6A32" w:rsidRDefault="0060794A" w:rsidP="00891737">
      <w:pPr>
        <w:pStyle w:val="Zkladntext"/>
        <w:spacing w:before="240"/>
        <w:ind w:left="130"/>
      </w:pPr>
      <w:r>
        <w:t>Vyjádření</w:t>
      </w:r>
      <w:r>
        <w:rPr>
          <w:spacing w:val="-8"/>
        </w:rPr>
        <w:t xml:space="preserve"> </w:t>
      </w:r>
      <w:r>
        <w:rPr>
          <w:spacing w:val="-2"/>
        </w:rPr>
        <w:t>zaměstnance:</w:t>
      </w:r>
      <w:r w:rsidR="006454B2">
        <w:rPr>
          <w:spacing w:val="-2"/>
        </w:rPr>
        <w:br/>
      </w:r>
      <w:r w:rsidR="006454B2">
        <w:fldChar w:fldCharType="begin">
          <w:ffData>
            <w:name w:val="Text2"/>
            <w:enabled/>
            <w:calcOnExit w:val="0"/>
            <w:textInput/>
          </w:ffData>
        </w:fldChar>
      </w:r>
      <w:r w:rsidR="006454B2">
        <w:instrText xml:space="preserve"> FORMTEXT </w:instrText>
      </w:r>
      <w:r w:rsidR="006454B2">
        <w:fldChar w:fldCharType="separate"/>
      </w:r>
      <w:r w:rsidR="00891737">
        <w:t>K</w:t>
      </w:r>
      <w:r w:rsidR="00891737" w:rsidRPr="00891737">
        <w:t>urz – Vzdělávací kurz pro koordinátory dobrovolnictví ve zdravotních službách</w:t>
      </w:r>
      <w:r w:rsidR="006454B2">
        <w:fldChar w:fldCharType="end"/>
      </w:r>
    </w:p>
    <w:p w:rsidR="00DF6A32" w:rsidRDefault="0060794A" w:rsidP="00E35BA7">
      <w:pPr>
        <w:pStyle w:val="Nadpis1"/>
        <w:spacing w:before="240"/>
        <w:ind w:left="130"/>
      </w:pPr>
      <w:r>
        <w:t>Požadovaná</w:t>
      </w:r>
      <w:r>
        <w:rPr>
          <w:spacing w:val="-7"/>
        </w:rPr>
        <w:t xml:space="preserve"> </w:t>
      </w:r>
      <w:r>
        <w:t>podpora</w:t>
      </w:r>
      <w:r>
        <w:rPr>
          <w:spacing w:val="-5"/>
        </w:rPr>
        <w:t xml:space="preserve"> </w:t>
      </w:r>
      <w:r>
        <w:t>ke</w:t>
      </w:r>
      <w:r>
        <w:rPr>
          <w:spacing w:val="-5"/>
        </w:rPr>
        <w:t xml:space="preserve"> </w:t>
      </w:r>
      <w:r>
        <w:t>zvýšení</w:t>
      </w:r>
      <w:r>
        <w:rPr>
          <w:spacing w:val="-3"/>
        </w:rPr>
        <w:t xml:space="preserve"> </w:t>
      </w:r>
      <w:r>
        <w:t>efektivity</w:t>
      </w:r>
      <w:r>
        <w:rPr>
          <w:spacing w:val="-8"/>
        </w:rPr>
        <w:t xml:space="preserve"> </w:t>
      </w:r>
      <w:r>
        <w:t>vedeného</w:t>
      </w:r>
      <w:r>
        <w:rPr>
          <w:spacing w:val="-4"/>
        </w:rPr>
        <w:t xml:space="preserve"> </w:t>
      </w:r>
      <w:r>
        <w:rPr>
          <w:spacing w:val="-2"/>
        </w:rPr>
        <w:t>pracoviště:</w:t>
      </w:r>
    </w:p>
    <w:p w:rsidR="00DF6A32" w:rsidRDefault="0060794A" w:rsidP="006454B2">
      <w:pPr>
        <w:pStyle w:val="Zkladntext"/>
        <w:spacing w:before="121" w:after="60"/>
        <w:ind w:left="130"/>
      </w:pPr>
      <w:r>
        <w:t>Vyjádření</w:t>
      </w:r>
      <w:r>
        <w:rPr>
          <w:spacing w:val="-8"/>
        </w:rPr>
        <w:t xml:space="preserve"> </w:t>
      </w:r>
      <w:r>
        <w:rPr>
          <w:spacing w:val="-2"/>
        </w:rPr>
        <w:t>zaměstnance:</w:t>
      </w:r>
    </w:p>
    <w:p w:rsidR="00DF6A32" w:rsidRDefault="006454B2" w:rsidP="00891737">
      <w:pPr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891737">
        <w:rPr>
          <w:sz w:val="24"/>
        </w:rPr>
        <w:t>Vzdělávání v oblasti D</w:t>
      </w:r>
      <w:r w:rsidR="00891737" w:rsidRPr="00891737">
        <w:rPr>
          <w:sz w:val="24"/>
        </w:rPr>
        <w:t>obrovolnictví ve zdravotních službách</w:t>
      </w:r>
      <w:r w:rsidR="00891737">
        <w:rPr>
          <w:sz w:val="24"/>
        </w:rPr>
        <w:t>, praxe v jiných zařízeních</w:t>
      </w:r>
      <w:r>
        <w:rPr>
          <w:sz w:val="24"/>
        </w:rPr>
        <w:fldChar w:fldCharType="end"/>
      </w:r>
    </w:p>
    <w:p w:rsidR="00DF6A32" w:rsidRDefault="0060794A" w:rsidP="006454B2">
      <w:pPr>
        <w:pStyle w:val="Zkladntext"/>
        <w:spacing w:before="240" w:after="60"/>
        <w:ind w:left="130"/>
      </w:pPr>
      <w:r>
        <w:t>Vyjádření</w:t>
      </w:r>
      <w:r>
        <w:rPr>
          <w:spacing w:val="-7"/>
        </w:rPr>
        <w:t xml:space="preserve"> </w:t>
      </w:r>
      <w:r>
        <w:t>vedoucího</w:t>
      </w:r>
      <w:r>
        <w:rPr>
          <w:spacing w:val="-5"/>
        </w:rPr>
        <w:t xml:space="preserve"> </w:t>
      </w:r>
      <w:r>
        <w:rPr>
          <w:spacing w:val="-2"/>
        </w:rPr>
        <w:t>zaměstnance:</w:t>
      </w:r>
    </w:p>
    <w:p w:rsidR="00DF6A32" w:rsidRDefault="006454B2">
      <w:pPr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CB4EB3">
        <w:rPr>
          <w:sz w:val="24"/>
        </w:rPr>
        <w:t> </w:t>
      </w:r>
      <w:r w:rsidR="00CB4EB3">
        <w:rPr>
          <w:sz w:val="24"/>
        </w:rPr>
        <w:t> </w:t>
      </w:r>
      <w:r w:rsidR="00CB4EB3">
        <w:rPr>
          <w:sz w:val="24"/>
        </w:rPr>
        <w:t> </w:t>
      </w:r>
      <w:r w:rsidR="00CB4EB3">
        <w:rPr>
          <w:sz w:val="24"/>
        </w:rPr>
        <w:t> </w:t>
      </w:r>
      <w:r w:rsidR="00CB4EB3"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DF6A32">
      <w:pPr>
        <w:spacing w:before="240"/>
        <w:rPr>
          <w:sz w:val="24"/>
        </w:rPr>
      </w:pPr>
    </w:p>
    <w:p w:rsidR="00DF6A32" w:rsidRDefault="0060794A" w:rsidP="006454B2">
      <w:pPr>
        <w:spacing w:after="60"/>
        <w:ind w:left="130"/>
        <w:rPr>
          <w:i/>
          <w:sz w:val="24"/>
        </w:rPr>
      </w:pPr>
      <w:r>
        <w:rPr>
          <w:i/>
          <w:sz w:val="24"/>
        </w:rPr>
        <w:t>Celkový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závěr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pohovoru:</w:t>
      </w:r>
    </w:p>
    <w:p w:rsidR="00DF6A32" w:rsidRDefault="006454B2">
      <w:pPr>
        <w:rPr>
          <w:i/>
          <w:sz w:val="24"/>
        </w:rPr>
      </w:pPr>
      <w:r>
        <w:rPr>
          <w:i/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DF6A32">
      <w:pPr>
        <w:spacing w:before="180"/>
        <w:rPr>
          <w:i/>
          <w:sz w:val="24"/>
        </w:rPr>
      </w:pPr>
    </w:p>
    <w:p w:rsidR="00DF6A32" w:rsidRDefault="0060794A">
      <w:pPr>
        <w:pStyle w:val="Nadpis1"/>
      </w:pPr>
      <w:r>
        <w:t>Vyjádření</w:t>
      </w:r>
      <w:r>
        <w:rPr>
          <w:spacing w:val="-4"/>
        </w:rPr>
        <w:t xml:space="preserve"> </w:t>
      </w:r>
      <w:r>
        <w:rPr>
          <w:spacing w:val="-2"/>
        </w:rPr>
        <w:t>zaměstnance:</w:t>
      </w:r>
    </w:p>
    <w:p w:rsidR="00DF6A32" w:rsidRDefault="00DF6A32">
      <w:pPr>
        <w:rPr>
          <w:b/>
          <w:sz w:val="24"/>
        </w:rPr>
      </w:pPr>
    </w:p>
    <w:bookmarkStart w:id="6" w:name="_Hlk157147441"/>
    <w:p w:rsidR="00DF6A32" w:rsidRDefault="006454B2">
      <w:pPr>
        <w:pStyle w:val="Zkladntext"/>
        <w:tabs>
          <w:tab w:val="left" w:pos="1837"/>
        </w:tabs>
        <w:spacing w:line="343" w:lineRule="auto"/>
        <w:ind w:left="147" w:right="6647"/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  <w:bookmarkEnd w:id="6"/>
      <w:r w:rsidR="0060794A">
        <w:rPr>
          <w:rFonts w:ascii="Times New Roman" w:hAnsi="Times New Roman"/>
          <w:sz w:val="20"/>
        </w:rPr>
        <w:t xml:space="preserve"> </w:t>
      </w:r>
      <w:r w:rsidR="0060794A">
        <w:t>souhlasím</w:t>
      </w:r>
      <w:r w:rsidR="0060794A">
        <w:tab/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  <w:r w:rsidR="0060794A">
        <w:rPr>
          <w:rFonts w:ascii="Times New Roman" w:hAnsi="Times New Roman"/>
          <w:spacing w:val="-11"/>
        </w:rPr>
        <w:t xml:space="preserve"> </w:t>
      </w:r>
      <w:r w:rsidR="0060794A">
        <w:t xml:space="preserve">nesouhlasím </w:t>
      </w:r>
      <w:r w:rsidR="0060794A">
        <w:rPr>
          <w:rFonts w:ascii="Times New Roman" w:hAnsi="Times New Roman"/>
        </w:rPr>
        <w:t xml:space="preserve">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1737">
        <w:fldChar w:fldCharType="separate"/>
      </w:r>
      <w:r>
        <w:fldChar w:fldCharType="end"/>
      </w:r>
      <w:r>
        <w:t xml:space="preserve"> </w:t>
      </w:r>
      <w:r w:rsidR="0060794A">
        <w:t>připomínky:</w:t>
      </w:r>
      <w:r>
        <w:br/>
        <w:t xml:space="preserve">    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DF6A32" w:rsidRDefault="0060794A">
      <w:pPr>
        <w:pStyle w:val="Zkladntext"/>
        <w:spacing w:before="157"/>
        <w:ind w:left="132"/>
      </w:pPr>
      <w:r>
        <w:t>V</w:t>
      </w:r>
      <w:r>
        <w:rPr>
          <w:spacing w:val="-4"/>
        </w:rPr>
        <w:t xml:space="preserve"> </w:t>
      </w:r>
      <w:r>
        <w:t>Olomouci</w:t>
      </w:r>
      <w:r>
        <w:rPr>
          <w:spacing w:val="-4"/>
        </w:rPr>
        <w:t xml:space="preserve"> dne:</w:t>
      </w:r>
      <w:r w:rsidR="006454B2">
        <w:rPr>
          <w:spacing w:val="-4"/>
        </w:rPr>
        <w:t xml:space="preserve">  </w:t>
      </w:r>
      <w:r w:rsidR="006454B2">
        <w:fldChar w:fldCharType="begin">
          <w:ffData>
            <w:name w:val="Text2"/>
            <w:enabled/>
            <w:calcOnExit w:val="0"/>
            <w:textInput/>
          </w:ffData>
        </w:fldChar>
      </w:r>
      <w:r w:rsidR="006454B2">
        <w:instrText xml:space="preserve"> FORMTEXT </w:instrText>
      </w:r>
      <w:r w:rsidR="006454B2">
        <w:fldChar w:fldCharType="separate"/>
      </w:r>
      <w:r w:rsidR="006454B2">
        <w:t> </w:t>
      </w:r>
      <w:r w:rsidR="006454B2">
        <w:t> </w:t>
      </w:r>
      <w:r w:rsidR="006454B2">
        <w:t> </w:t>
      </w:r>
      <w:r w:rsidR="006454B2">
        <w:t> </w:t>
      </w:r>
      <w:r w:rsidR="006454B2">
        <w:t> </w:t>
      </w:r>
      <w:r w:rsidR="006454B2">
        <w:fldChar w:fldCharType="end"/>
      </w:r>
    </w:p>
    <w:p w:rsidR="00DF6A32" w:rsidRDefault="00DF6A32">
      <w:pPr>
        <w:rPr>
          <w:sz w:val="24"/>
        </w:rPr>
      </w:pPr>
    </w:p>
    <w:p w:rsidR="00DF6A32" w:rsidRDefault="00DF6A32">
      <w:pPr>
        <w:rPr>
          <w:sz w:val="24"/>
        </w:rPr>
      </w:pPr>
    </w:p>
    <w:p w:rsidR="00DF6A32" w:rsidRDefault="00DF6A32">
      <w:pPr>
        <w:spacing w:before="84"/>
        <w:rPr>
          <w:sz w:val="24"/>
        </w:rPr>
      </w:pPr>
    </w:p>
    <w:p w:rsidR="00DF6A32" w:rsidRDefault="0060794A">
      <w:pPr>
        <w:tabs>
          <w:tab w:val="left" w:pos="6074"/>
        </w:tabs>
        <w:ind w:left="200"/>
        <w:rPr>
          <w:sz w:val="24"/>
        </w:rPr>
      </w:pPr>
      <w:r>
        <w:rPr>
          <w:spacing w:val="-2"/>
          <w:sz w:val="24"/>
        </w:rPr>
        <w:t>....................................................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…...............................................</w:t>
      </w:r>
    </w:p>
    <w:p w:rsidR="00DF6A32" w:rsidRDefault="0060794A">
      <w:pPr>
        <w:pStyle w:val="Zkladntext"/>
        <w:tabs>
          <w:tab w:val="left" w:pos="6141"/>
        </w:tabs>
        <w:ind w:left="800"/>
      </w:pPr>
      <w:r>
        <w:t>podpis</w:t>
      </w:r>
      <w:r>
        <w:rPr>
          <w:spacing w:val="-2"/>
        </w:rPr>
        <w:t xml:space="preserve"> zaměstnance</w:t>
      </w:r>
      <w:r>
        <w:tab/>
        <w:t>podpis</w:t>
      </w:r>
      <w:r>
        <w:rPr>
          <w:spacing w:val="-7"/>
        </w:rPr>
        <w:t xml:space="preserve"> </w:t>
      </w:r>
      <w:r>
        <w:t>vedoucího</w:t>
      </w:r>
      <w:r>
        <w:rPr>
          <w:spacing w:val="-6"/>
        </w:rPr>
        <w:t xml:space="preserve"> </w:t>
      </w:r>
      <w:r>
        <w:rPr>
          <w:spacing w:val="-2"/>
        </w:rPr>
        <w:t>pracovníka</w:t>
      </w:r>
    </w:p>
    <w:sectPr w:rsidR="00DF6A32">
      <w:pgSz w:w="11910" w:h="16840"/>
      <w:pgMar w:top="580" w:right="740" w:bottom="840" w:left="1000" w:header="0" w:footer="6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0B0" w:rsidRDefault="004600B0">
      <w:r>
        <w:separator/>
      </w:r>
    </w:p>
  </w:endnote>
  <w:endnote w:type="continuationSeparator" w:id="0">
    <w:p w:rsidR="004600B0" w:rsidRDefault="0046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A32" w:rsidRDefault="0060794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2736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10134315</wp:posOffset>
              </wp:positionV>
              <wp:extent cx="482219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2219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F6A32" w:rsidRDefault="0060794A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Záznam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periodického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motivačního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pohovoru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(nelékařský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zdravotnický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pracovník)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Fm-P003-HODNOC-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5.65pt;margin-top:798pt;width:379.7pt;height:11pt;z-index:-159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" filled="f" stroked="f">
              <v:textbox inset="0,0,0,0">
                <w:txbxContent>
                  <w:p w:rsidR="00DF6A32" w:rsidRDefault="0060794A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Záznam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periodického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motivačního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pohovoru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(nelékařský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zdravotnický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pracovník)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Fm-P003-HODNOC-</w:t>
                    </w:r>
                    <w:r>
                      <w:rPr>
                        <w:spacing w:val="-5"/>
                        <w:sz w:val="16"/>
                      </w:rPr>
                      <w:t>005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3248" behindDoc="1" locked="0" layoutInCell="1" allowOverlap="1">
              <wp:simplePos x="0" y="0"/>
              <wp:positionH relativeFrom="page">
                <wp:posOffset>6421373</wp:posOffset>
              </wp:positionH>
              <wp:positionV relativeFrom="page">
                <wp:posOffset>10134315</wp:posOffset>
              </wp:positionV>
              <wp:extent cx="52451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45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F6A32" w:rsidRDefault="0060794A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7" type="#_x0000_t202" style="position:absolute;margin-left:505.6pt;margin-top:798pt;width:41.3pt;height:11pt;z-index:-159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" filled="f" stroked="f">
              <v:textbox inset="0,0,0,0">
                <w:txbxContent>
                  <w:p w:rsidR="00DF6A32" w:rsidRDefault="0060794A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0B0" w:rsidRDefault="004600B0">
      <w:r>
        <w:separator/>
      </w:r>
    </w:p>
  </w:footnote>
  <w:footnote w:type="continuationSeparator" w:id="0">
    <w:p w:rsidR="004600B0" w:rsidRDefault="00460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6B66"/>
    <w:multiLevelType w:val="hybridMultilevel"/>
    <w:tmpl w:val="CB065022"/>
    <w:lvl w:ilvl="0" w:tplc="C1989A7A">
      <w:start w:val="1"/>
      <w:numFmt w:val="upperRoman"/>
      <w:lvlText w:val="%1."/>
      <w:lvlJc w:val="left"/>
      <w:pPr>
        <w:ind w:left="333" w:hanging="20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5"/>
        <w:sz w:val="24"/>
        <w:szCs w:val="24"/>
        <w:u w:val="single" w:color="000000"/>
        <w:lang w:val="cs-CZ" w:eastAsia="en-US" w:bidi="ar-SA"/>
      </w:rPr>
    </w:lvl>
    <w:lvl w:ilvl="1" w:tplc="E1843526">
      <w:start w:val="1"/>
      <w:numFmt w:val="decimal"/>
      <w:lvlText w:val="%2."/>
      <w:lvlJc w:val="left"/>
      <w:pPr>
        <w:ind w:left="402" w:hanging="27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cs-CZ" w:eastAsia="en-US" w:bidi="ar-SA"/>
      </w:rPr>
    </w:lvl>
    <w:lvl w:ilvl="2" w:tplc="61242462">
      <w:numFmt w:val="bullet"/>
      <w:lvlText w:val="•"/>
      <w:lvlJc w:val="left"/>
      <w:pPr>
        <w:ind w:left="1485" w:hanging="270"/>
      </w:pPr>
      <w:rPr>
        <w:rFonts w:hint="default"/>
        <w:lang w:val="cs-CZ" w:eastAsia="en-US" w:bidi="ar-SA"/>
      </w:rPr>
    </w:lvl>
    <w:lvl w:ilvl="3" w:tplc="07D84AA4">
      <w:numFmt w:val="bullet"/>
      <w:lvlText w:val="•"/>
      <w:lvlJc w:val="left"/>
      <w:pPr>
        <w:ind w:left="2570" w:hanging="270"/>
      </w:pPr>
      <w:rPr>
        <w:rFonts w:hint="default"/>
        <w:lang w:val="cs-CZ" w:eastAsia="en-US" w:bidi="ar-SA"/>
      </w:rPr>
    </w:lvl>
    <w:lvl w:ilvl="4" w:tplc="C5F25690">
      <w:numFmt w:val="bullet"/>
      <w:lvlText w:val="•"/>
      <w:lvlJc w:val="left"/>
      <w:pPr>
        <w:ind w:left="3655" w:hanging="270"/>
      </w:pPr>
      <w:rPr>
        <w:rFonts w:hint="default"/>
        <w:lang w:val="cs-CZ" w:eastAsia="en-US" w:bidi="ar-SA"/>
      </w:rPr>
    </w:lvl>
    <w:lvl w:ilvl="5" w:tplc="37C25A72">
      <w:numFmt w:val="bullet"/>
      <w:lvlText w:val="•"/>
      <w:lvlJc w:val="left"/>
      <w:pPr>
        <w:ind w:left="4740" w:hanging="270"/>
      </w:pPr>
      <w:rPr>
        <w:rFonts w:hint="default"/>
        <w:lang w:val="cs-CZ" w:eastAsia="en-US" w:bidi="ar-SA"/>
      </w:rPr>
    </w:lvl>
    <w:lvl w:ilvl="6" w:tplc="3C2CEDB4">
      <w:numFmt w:val="bullet"/>
      <w:lvlText w:val="•"/>
      <w:lvlJc w:val="left"/>
      <w:pPr>
        <w:ind w:left="5825" w:hanging="270"/>
      </w:pPr>
      <w:rPr>
        <w:rFonts w:hint="default"/>
        <w:lang w:val="cs-CZ" w:eastAsia="en-US" w:bidi="ar-SA"/>
      </w:rPr>
    </w:lvl>
    <w:lvl w:ilvl="7" w:tplc="A8565B2E">
      <w:numFmt w:val="bullet"/>
      <w:lvlText w:val="•"/>
      <w:lvlJc w:val="left"/>
      <w:pPr>
        <w:ind w:left="6910" w:hanging="270"/>
      </w:pPr>
      <w:rPr>
        <w:rFonts w:hint="default"/>
        <w:lang w:val="cs-CZ" w:eastAsia="en-US" w:bidi="ar-SA"/>
      </w:rPr>
    </w:lvl>
    <w:lvl w:ilvl="8" w:tplc="5420A1EE">
      <w:numFmt w:val="bullet"/>
      <w:lvlText w:val="•"/>
      <w:lvlJc w:val="left"/>
      <w:pPr>
        <w:ind w:left="7996" w:hanging="270"/>
      </w:pPr>
      <w:rPr>
        <w:rFonts w:hint="default"/>
        <w:lang w:val="cs-CZ" w:eastAsia="en-US" w:bidi="ar-SA"/>
      </w:rPr>
    </w:lvl>
  </w:abstractNum>
  <w:abstractNum w:abstractNumId="1" w15:restartNumberingAfterBreak="0">
    <w:nsid w:val="09D42FF4"/>
    <w:multiLevelType w:val="hybridMultilevel"/>
    <w:tmpl w:val="B89A8FE0"/>
    <w:lvl w:ilvl="0" w:tplc="1846A20C">
      <w:start w:val="3"/>
      <w:numFmt w:val="decimal"/>
      <w:lvlText w:val="%1."/>
      <w:lvlJc w:val="left"/>
      <w:pPr>
        <w:ind w:left="132" w:hanging="40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cs-CZ" w:eastAsia="en-US" w:bidi="ar-SA"/>
      </w:rPr>
    </w:lvl>
    <w:lvl w:ilvl="1" w:tplc="263C4B62">
      <w:numFmt w:val="bullet"/>
      <w:lvlText w:val="•"/>
      <w:lvlJc w:val="left"/>
      <w:pPr>
        <w:ind w:left="1142" w:hanging="407"/>
      </w:pPr>
      <w:rPr>
        <w:rFonts w:hint="default"/>
        <w:lang w:val="cs-CZ" w:eastAsia="en-US" w:bidi="ar-SA"/>
      </w:rPr>
    </w:lvl>
    <w:lvl w:ilvl="2" w:tplc="7242C998">
      <w:numFmt w:val="bullet"/>
      <w:lvlText w:val="•"/>
      <w:lvlJc w:val="left"/>
      <w:pPr>
        <w:ind w:left="2145" w:hanging="407"/>
      </w:pPr>
      <w:rPr>
        <w:rFonts w:hint="default"/>
        <w:lang w:val="cs-CZ" w:eastAsia="en-US" w:bidi="ar-SA"/>
      </w:rPr>
    </w:lvl>
    <w:lvl w:ilvl="3" w:tplc="72FA4A7E">
      <w:numFmt w:val="bullet"/>
      <w:lvlText w:val="•"/>
      <w:lvlJc w:val="left"/>
      <w:pPr>
        <w:ind w:left="3147" w:hanging="407"/>
      </w:pPr>
      <w:rPr>
        <w:rFonts w:hint="default"/>
        <w:lang w:val="cs-CZ" w:eastAsia="en-US" w:bidi="ar-SA"/>
      </w:rPr>
    </w:lvl>
    <w:lvl w:ilvl="4" w:tplc="3184E34C">
      <w:numFmt w:val="bullet"/>
      <w:lvlText w:val="•"/>
      <w:lvlJc w:val="left"/>
      <w:pPr>
        <w:ind w:left="4150" w:hanging="407"/>
      </w:pPr>
      <w:rPr>
        <w:rFonts w:hint="default"/>
        <w:lang w:val="cs-CZ" w:eastAsia="en-US" w:bidi="ar-SA"/>
      </w:rPr>
    </w:lvl>
    <w:lvl w:ilvl="5" w:tplc="7C66F89C">
      <w:numFmt w:val="bullet"/>
      <w:lvlText w:val="•"/>
      <w:lvlJc w:val="left"/>
      <w:pPr>
        <w:ind w:left="5153" w:hanging="407"/>
      </w:pPr>
      <w:rPr>
        <w:rFonts w:hint="default"/>
        <w:lang w:val="cs-CZ" w:eastAsia="en-US" w:bidi="ar-SA"/>
      </w:rPr>
    </w:lvl>
    <w:lvl w:ilvl="6" w:tplc="2DDE2506">
      <w:numFmt w:val="bullet"/>
      <w:lvlText w:val="•"/>
      <w:lvlJc w:val="left"/>
      <w:pPr>
        <w:ind w:left="6155" w:hanging="407"/>
      </w:pPr>
      <w:rPr>
        <w:rFonts w:hint="default"/>
        <w:lang w:val="cs-CZ" w:eastAsia="en-US" w:bidi="ar-SA"/>
      </w:rPr>
    </w:lvl>
    <w:lvl w:ilvl="7" w:tplc="AD5E8DB6">
      <w:numFmt w:val="bullet"/>
      <w:lvlText w:val="•"/>
      <w:lvlJc w:val="left"/>
      <w:pPr>
        <w:ind w:left="7158" w:hanging="407"/>
      </w:pPr>
      <w:rPr>
        <w:rFonts w:hint="default"/>
        <w:lang w:val="cs-CZ" w:eastAsia="en-US" w:bidi="ar-SA"/>
      </w:rPr>
    </w:lvl>
    <w:lvl w:ilvl="8" w:tplc="1334320A">
      <w:numFmt w:val="bullet"/>
      <w:lvlText w:val="•"/>
      <w:lvlJc w:val="left"/>
      <w:pPr>
        <w:ind w:left="8161" w:hanging="407"/>
      </w:pPr>
      <w:rPr>
        <w:rFonts w:hint="default"/>
        <w:lang w:val="cs-CZ" w:eastAsia="en-US" w:bidi="ar-SA"/>
      </w:rPr>
    </w:lvl>
  </w:abstractNum>
  <w:abstractNum w:abstractNumId="2" w15:restartNumberingAfterBreak="0">
    <w:nsid w:val="2B9F3521"/>
    <w:multiLevelType w:val="hybridMultilevel"/>
    <w:tmpl w:val="0778D406"/>
    <w:lvl w:ilvl="0" w:tplc="8E167D68">
      <w:start w:val="4"/>
      <w:numFmt w:val="decimal"/>
      <w:lvlText w:val="%1."/>
      <w:lvlJc w:val="left"/>
      <w:pPr>
        <w:ind w:left="132" w:hanging="31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9"/>
        <w:sz w:val="24"/>
        <w:szCs w:val="24"/>
        <w:lang w:val="cs-CZ" w:eastAsia="en-US" w:bidi="ar-SA"/>
      </w:rPr>
    </w:lvl>
    <w:lvl w:ilvl="1" w:tplc="88DA841C">
      <w:numFmt w:val="bullet"/>
      <w:lvlText w:val="•"/>
      <w:lvlJc w:val="left"/>
      <w:pPr>
        <w:ind w:left="1142" w:hanging="313"/>
      </w:pPr>
      <w:rPr>
        <w:rFonts w:hint="default"/>
        <w:lang w:val="cs-CZ" w:eastAsia="en-US" w:bidi="ar-SA"/>
      </w:rPr>
    </w:lvl>
    <w:lvl w:ilvl="2" w:tplc="8F74BE8A">
      <w:numFmt w:val="bullet"/>
      <w:lvlText w:val="•"/>
      <w:lvlJc w:val="left"/>
      <w:pPr>
        <w:ind w:left="2145" w:hanging="313"/>
      </w:pPr>
      <w:rPr>
        <w:rFonts w:hint="default"/>
        <w:lang w:val="cs-CZ" w:eastAsia="en-US" w:bidi="ar-SA"/>
      </w:rPr>
    </w:lvl>
    <w:lvl w:ilvl="3" w:tplc="641881A8">
      <w:numFmt w:val="bullet"/>
      <w:lvlText w:val="•"/>
      <w:lvlJc w:val="left"/>
      <w:pPr>
        <w:ind w:left="3147" w:hanging="313"/>
      </w:pPr>
      <w:rPr>
        <w:rFonts w:hint="default"/>
        <w:lang w:val="cs-CZ" w:eastAsia="en-US" w:bidi="ar-SA"/>
      </w:rPr>
    </w:lvl>
    <w:lvl w:ilvl="4" w:tplc="A24850FE">
      <w:numFmt w:val="bullet"/>
      <w:lvlText w:val="•"/>
      <w:lvlJc w:val="left"/>
      <w:pPr>
        <w:ind w:left="4150" w:hanging="313"/>
      </w:pPr>
      <w:rPr>
        <w:rFonts w:hint="default"/>
        <w:lang w:val="cs-CZ" w:eastAsia="en-US" w:bidi="ar-SA"/>
      </w:rPr>
    </w:lvl>
    <w:lvl w:ilvl="5" w:tplc="9A787C3C">
      <w:numFmt w:val="bullet"/>
      <w:lvlText w:val="•"/>
      <w:lvlJc w:val="left"/>
      <w:pPr>
        <w:ind w:left="5153" w:hanging="313"/>
      </w:pPr>
      <w:rPr>
        <w:rFonts w:hint="default"/>
        <w:lang w:val="cs-CZ" w:eastAsia="en-US" w:bidi="ar-SA"/>
      </w:rPr>
    </w:lvl>
    <w:lvl w:ilvl="6" w:tplc="9D8EEA7E">
      <w:numFmt w:val="bullet"/>
      <w:lvlText w:val="•"/>
      <w:lvlJc w:val="left"/>
      <w:pPr>
        <w:ind w:left="6155" w:hanging="313"/>
      </w:pPr>
      <w:rPr>
        <w:rFonts w:hint="default"/>
        <w:lang w:val="cs-CZ" w:eastAsia="en-US" w:bidi="ar-SA"/>
      </w:rPr>
    </w:lvl>
    <w:lvl w:ilvl="7" w:tplc="7A98A378">
      <w:numFmt w:val="bullet"/>
      <w:lvlText w:val="•"/>
      <w:lvlJc w:val="left"/>
      <w:pPr>
        <w:ind w:left="7158" w:hanging="313"/>
      </w:pPr>
      <w:rPr>
        <w:rFonts w:hint="default"/>
        <w:lang w:val="cs-CZ" w:eastAsia="en-US" w:bidi="ar-SA"/>
      </w:rPr>
    </w:lvl>
    <w:lvl w:ilvl="8" w:tplc="A3FA5D6A">
      <w:numFmt w:val="bullet"/>
      <w:lvlText w:val="•"/>
      <w:lvlJc w:val="left"/>
      <w:pPr>
        <w:ind w:left="8161" w:hanging="313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32"/>
    <w:rsid w:val="00001BC7"/>
    <w:rsid w:val="000775D2"/>
    <w:rsid w:val="000A5BA2"/>
    <w:rsid w:val="00203B4A"/>
    <w:rsid w:val="0026213A"/>
    <w:rsid w:val="00450F38"/>
    <w:rsid w:val="00451A2C"/>
    <w:rsid w:val="004600B0"/>
    <w:rsid w:val="005F7E10"/>
    <w:rsid w:val="0060794A"/>
    <w:rsid w:val="00641458"/>
    <w:rsid w:val="006454B2"/>
    <w:rsid w:val="006E7AC0"/>
    <w:rsid w:val="0078147B"/>
    <w:rsid w:val="007B0F99"/>
    <w:rsid w:val="007F10BA"/>
    <w:rsid w:val="008300C3"/>
    <w:rsid w:val="00891737"/>
    <w:rsid w:val="009E6D20"/>
    <w:rsid w:val="009F644D"/>
    <w:rsid w:val="00A871D9"/>
    <w:rsid w:val="00B71ECA"/>
    <w:rsid w:val="00C1271D"/>
    <w:rsid w:val="00C372F0"/>
    <w:rsid w:val="00C66326"/>
    <w:rsid w:val="00C944CC"/>
    <w:rsid w:val="00CB4EB3"/>
    <w:rsid w:val="00CB6553"/>
    <w:rsid w:val="00CF6B15"/>
    <w:rsid w:val="00D43E44"/>
    <w:rsid w:val="00DA22E5"/>
    <w:rsid w:val="00DF6A32"/>
    <w:rsid w:val="00E35BA7"/>
    <w:rsid w:val="00E931E9"/>
    <w:rsid w:val="00EC3D14"/>
    <w:rsid w:val="00F81238"/>
    <w:rsid w:val="00FD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DA5D"/>
  <w15:docId w15:val="{FFFCA7D3-AC34-4618-9D09-71FFB100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32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spacing w:before="120"/>
      <w:ind w:left="132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32"/>
    </w:pPr>
  </w:style>
  <w:style w:type="paragraph" w:customStyle="1" w:styleId="TableParagraph">
    <w:name w:val="Table Paragraph"/>
    <w:basedOn w:val="Normln"/>
    <w:uiPriority w:val="1"/>
    <w:qFormat/>
    <w:pPr>
      <w:ind w:left="50"/>
    </w:pPr>
  </w:style>
  <w:style w:type="character" w:styleId="Zstupntext">
    <w:name w:val="Placeholder Text"/>
    <w:basedOn w:val="Standardnpsmoodstavce"/>
    <w:uiPriority w:val="99"/>
    <w:semiHidden/>
    <w:rsid w:val="00C1271D"/>
    <w:rPr>
      <w:color w:val="808080"/>
    </w:rPr>
  </w:style>
  <w:style w:type="table" w:styleId="Mkatabulky">
    <w:name w:val="Table Grid"/>
    <w:basedOn w:val="Normlntabulka"/>
    <w:uiPriority w:val="39"/>
    <w:rsid w:val="00E35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nol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1003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HODNOTÍCÍ   LIST</vt:lpstr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HODNOTÍCÍ   LIST</dc:title>
  <dc:creator>Miloslav Otáhal</dc:creator>
  <cp:lastModifiedBy>Aleksićová Marija, Mgr.</cp:lastModifiedBy>
  <cp:revision>2</cp:revision>
  <dcterms:created xsi:type="dcterms:W3CDTF">2025-01-27T13:35:00Z</dcterms:created>
  <dcterms:modified xsi:type="dcterms:W3CDTF">2025-01-27T13:35:00Z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2024-01-25T00:00:00Z</vt:filetime>
  </property>
  <property fmtid="{D5CDD505-2E9C-101B-9397-08002B2CF9AE}" pid="5" name="Producer">
    <vt:lpwstr>Microsoft® Word 2019</vt:lpwstr>
  </property>
</Properties>
</file>