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40" w:rsidRPr="00F155C1" w:rsidRDefault="00300240">
      <w:pPr>
        <w:rPr>
          <w:sz w:val="20"/>
          <w:lang w:val="cs-CZ"/>
        </w:rPr>
      </w:pPr>
    </w:p>
    <w:p w:rsidR="00300240" w:rsidRPr="00F155C1" w:rsidRDefault="00300240">
      <w:pPr>
        <w:rPr>
          <w:sz w:val="20"/>
          <w:lang w:val="cs-CZ"/>
        </w:rPr>
      </w:pPr>
    </w:p>
    <w:p w:rsidR="00300240" w:rsidRPr="00F155C1" w:rsidRDefault="00300240" w:rsidP="00300240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F155C1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300240" w:rsidRPr="00F155C1" w:rsidRDefault="00300240" w:rsidP="00300240">
      <w:pPr>
        <w:spacing w:after="200" w:line="276" w:lineRule="auto"/>
        <w:rPr>
          <w:b/>
          <w:sz w:val="40"/>
          <w:szCs w:val="40"/>
          <w:lang w:val="cs-CZ"/>
        </w:rPr>
      </w:pPr>
    </w:p>
    <w:p w:rsidR="00300240" w:rsidRPr="00F155C1" w:rsidRDefault="00300240" w:rsidP="00300240">
      <w:pPr>
        <w:tabs>
          <w:tab w:val="left" w:pos="2618"/>
        </w:tabs>
        <w:spacing w:after="200" w:line="276" w:lineRule="auto"/>
        <w:rPr>
          <w:b/>
          <w:sz w:val="40"/>
          <w:szCs w:val="40"/>
          <w:lang w:val="cs-CZ"/>
        </w:rPr>
      </w:pPr>
      <w:r w:rsidRPr="00F155C1">
        <w:rPr>
          <w:b/>
          <w:sz w:val="40"/>
          <w:szCs w:val="40"/>
          <w:lang w:val="cs-CZ"/>
        </w:rPr>
        <w:tab/>
      </w: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300240" w:rsidRPr="00F155C1" w:rsidRDefault="00300240" w:rsidP="00300240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300240" w:rsidRPr="00F155C1" w:rsidRDefault="00300240" w:rsidP="00300240">
      <w:pPr>
        <w:rPr>
          <w:lang w:val="cs-CZ"/>
        </w:rPr>
      </w:pP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F155C1">
        <w:rPr>
          <w:rFonts w:asciiTheme="majorHAnsi" w:hAnsiTheme="majorHAnsi" w:cs="MyriadPro-Black"/>
          <w:caps/>
          <w:sz w:val="60"/>
          <w:szCs w:val="60"/>
        </w:rPr>
        <w:t>Obecná PRAVIDLA</w:t>
      </w: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F155C1">
        <w:rPr>
          <w:rFonts w:asciiTheme="majorHAnsi" w:hAnsiTheme="majorHAnsi" w:cs="MyriadPro-Black"/>
          <w:caps/>
          <w:sz w:val="60"/>
          <w:szCs w:val="60"/>
        </w:rPr>
        <w:t xml:space="preserve">PRO ŽADATELE A PŘÍJEMCE </w:t>
      </w:r>
    </w:p>
    <w:p w:rsidR="00300240" w:rsidRPr="00F155C1" w:rsidRDefault="00300240" w:rsidP="00300240">
      <w:pPr>
        <w:spacing w:after="200" w:line="276" w:lineRule="auto"/>
        <w:rPr>
          <w:b/>
          <w:sz w:val="40"/>
          <w:szCs w:val="40"/>
          <w:lang w:val="cs-CZ"/>
        </w:rPr>
      </w:pP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F155C1">
        <w:rPr>
          <w:rFonts w:asciiTheme="majorHAnsi" w:hAnsiTheme="majorHAnsi" w:cs="MyriadPro-Black"/>
          <w:caps/>
          <w:sz w:val="40"/>
          <w:szCs w:val="40"/>
        </w:rPr>
        <w:t>PŘÍLOHA Č. 2</w:t>
      </w: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F155C1">
        <w:rPr>
          <w:rFonts w:asciiTheme="majorHAnsi" w:hAnsiTheme="majorHAnsi" w:cs="MyriadPro-Black"/>
          <w:b/>
          <w:caps/>
          <w:sz w:val="46"/>
          <w:szCs w:val="40"/>
        </w:rPr>
        <w:t>STANOVENÍ VÝDAJŮ NA FINANCOVÁNÍ AKCE OSS – VZOR</w:t>
      </w: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F231FD" w:rsidRDefault="00F231FD" w:rsidP="00300240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F155C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AC521D" w:rsidRPr="00F155C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F155C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AC521D" w:rsidRPr="00F155C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EF350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</w:p>
    <w:p w:rsidR="00300240" w:rsidRPr="00F155C1" w:rsidRDefault="00300240" w:rsidP="00300240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F155C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E0797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38605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E330F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EF350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="00E330F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</w:t>
      </w:r>
      <w:r w:rsidR="00EF350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E330F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bookmarkStart w:id="0" w:name="_GoBack"/>
      <w:bookmarkEnd w:id="0"/>
    </w:p>
    <w:p w:rsidR="00300240" w:rsidRPr="00F155C1" w:rsidRDefault="00300240">
      <w:pPr>
        <w:rPr>
          <w:sz w:val="20"/>
          <w:lang w:val="cs-CZ"/>
        </w:rPr>
        <w:sectPr w:rsidR="00300240" w:rsidRPr="00F155C1" w:rsidSect="00300240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300240" w:rsidRPr="00F155C1" w:rsidRDefault="00300240">
      <w:pPr>
        <w:rPr>
          <w:sz w:val="20"/>
          <w:lang w:val="cs-CZ"/>
        </w:rPr>
      </w:pPr>
    </w:p>
    <w:p w:rsidR="00ED4BEE" w:rsidRPr="00F155C1" w:rsidRDefault="00ED4BEE" w:rsidP="00ED4BEE">
      <w:pPr>
        <w:spacing w:before="82"/>
        <w:ind w:left="2063"/>
        <w:rPr>
          <w:sz w:val="20"/>
          <w:lang w:val="cs-CZ"/>
        </w:rPr>
      </w:pPr>
      <w:r w:rsidRPr="00F155C1">
        <w:rPr>
          <w:sz w:val="20"/>
          <w:lang w:val="cs-CZ"/>
        </w:rPr>
        <w:t>REGISTRACE AKCE A STANOVENÍ VÝDAJŮ NA FINANCOVÁNÍ AKCE OSS</w:t>
      </w: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spacing w:before="5"/>
        <w:rPr>
          <w:sz w:val="21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400"/>
        <w:gridCol w:w="1990"/>
        <w:gridCol w:w="3309"/>
      </w:tblGrid>
      <w:tr w:rsidR="00ED4BEE" w:rsidRPr="00F155C1" w:rsidTr="007F7824">
        <w:trPr>
          <w:trHeight w:hRule="exact" w:val="484"/>
        </w:trPr>
        <w:tc>
          <w:tcPr>
            <w:tcW w:w="10626" w:type="dxa"/>
            <w:gridSpan w:val="4"/>
          </w:tcPr>
          <w:p w:rsidR="00ED4BEE" w:rsidRPr="00F155C1" w:rsidRDefault="00ED4BEE" w:rsidP="007F7824">
            <w:pPr>
              <w:pStyle w:val="TableParagraph"/>
              <w:spacing w:before="129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Identifikační údaje</w:t>
            </w:r>
          </w:p>
        </w:tc>
      </w:tr>
      <w:tr w:rsidR="00ED4BEE" w:rsidRPr="00F155C1" w:rsidTr="007F7824">
        <w:trPr>
          <w:trHeight w:hRule="exact" w:val="325"/>
        </w:trPr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57" w:line="518" w:lineRule="auto"/>
              <w:ind w:left="103" w:right="806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Poskytovatel Adresa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line="256" w:lineRule="auto"/>
              <w:ind w:left="103" w:right="1443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57" w:line="434" w:lineRule="auto"/>
              <w:ind w:left="103" w:right="212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Identifikační číslo Identifikační číslo EIS Typ financování</w:t>
            </w:r>
          </w:p>
        </w:tc>
        <w:tc>
          <w:tcPr>
            <w:tcW w:w="33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ED4BEE" w:rsidRPr="00F155C1" w:rsidRDefault="00ED4BEE" w:rsidP="007F7824">
            <w:pPr>
              <w:pStyle w:val="TableParagraph"/>
              <w:spacing w:before="57"/>
              <w:ind w:left="1062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68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156"/>
              <w:ind w:left="744" w:right="744"/>
              <w:jc w:val="center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68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Program</w:t>
            </w:r>
          </w:p>
          <w:p w:rsidR="00ED4BEE" w:rsidRPr="00F155C1" w:rsidRDefault="00ED4BEE" w:rsidP="007F7824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Název akce (projektu)</w:t>
            </w:r>
          </w:p>
        </w:tc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D4BEE" w:rsidRPr="00F155C1" w:rsidRDefault="00ED4BEE" w:rsidP="007F7824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37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138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Účastník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14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IČ nebo RČ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67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29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34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Ulice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34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34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14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Osoba oprávněná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147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Obec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81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343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3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PSČ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81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337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2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Telefon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2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2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Místo realizace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2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34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Alokace v území (LAU)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</w:tr>
    </w:tbl>
    <w:p w:rsidR="00ED4BEE" w:rsidRPr="00F155C1" w:rsidRDefault="00ED4BEE" w:rsidP="00ED4BEE">
      <w:pPr>
        <w:pStyle w:val="Zkladntext"/>
        <w:spacing w:before="6"/>
        <w:rPr>
          <w:sz w:val="5"/>
          <w:lang w:val="cs-CZ"/>
        </w:rPr>
      </w:pPr>
      <w:r w:rsidRPr="00F155C1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74930</wp:posOffset>
                </wp:positionV>
                <wp:extent cx="6747510" cy="288290"/>
                <wp:effectExtent l="17780" t="17780" r="16510" b="17780"/>
                <wp:wrapTopAndBottom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2882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BEE" w:rsidRDefault="00ED4BEE" w:rsidP="00ED4BEE">
                            <w:pPr>
                              <w:tabs>
                                <w:tab w:val="left" w:pos="9364"/>
                              </w:tabs>
                              <w:spacing w:before="114"/>
                              <w:ind w:left="93"/>
                              <w:rPr>
                                <w:b/>
                                <w:sz w:val="16"/>
                              </w:rPr>
                            </w:pPr>
                            <w:r w:rsidRPr="00F155C1">
                              <w:rPr>
                                <w:b/>
                                <w:sz w:val="16"/>
                                <w:lang w:val="cs-CZ"/>
                              </w:rPr>
                              <w:t>Účast</w:t>
                            </w:r>
                            <w:r w:rsidRPr="00F155C1">
                              <w:rPr>
                                <w:b/>
                                <w:spacing w:val="-2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Pr="00F155C1">
                              <w:rPr>
                                <w:b/>
                                <w:sz w:val="16"/>
                                <w:lang w:val="cs-CZ"/>
                              </w:rPr>
                              <w:t>státního</w:t>
                            </w:r>
                            <w:r w:rsidRPr="00F155C1">
                              <w:rPr>
                                <w:b/>
                                <w:spacing w:val="-2"/>
                                <w:sz w:val="16"/>
                                <w:lang w:val="cs-CZ"/>
                              </w:rPr>
                              <w:t xml:space="preserve"> </w:t>
                            </w:r>
                            <w:r w:rsidRPr="00F155C1">
                              <w:rPr>
                                <w:b/>
                                <w:sz w:val="16"/>
                                <w:lang w:val="cs-CZ"/>
                              </w:rPr>
                              <w:t>rozpočtu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26" type="#_x0000_t202" style="position:absolute;margin-left:45.65pt;margin-top:5.9pt;width:531.3pt;height:22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" fillcolor="#e7e6e6" strokeweight="1.5pt">
                <v:textbox inset="0,0,0,0">
                  <w:txbxContent>
                    <w:p w:rsidR="00ED4BEE" w:rsidRDefault="00ED4BEE" w:rsidP="00ED4BEE">
                      <w:pPr>
                        <w:tabs>
                          <w:tab w:val="left" w:pos="9364"/>
                        </w:tabs>
                        <w:spacing w:before="114"/>
                        <w:ind w:left="93"/>
                        <w:rPr>
                          <w:b/>
                          <w:sz w:val="16"/>
                        </w:rPr>
                      </w:pPr>
                      <w:r w:rsidRPr="00F155C1">
                        <w:rPr>
                          <w:b/>
                          <w:sz w:val="16"/>
                          <w:lang w:val="cs-CZ"/>
                        </w:rPr>
                        <w:t>Účast</w:t>
                      </w:r>
                      <w:r w:rsidRPr="00F155C1">
                        <w:rPr>
                          <w:b/>
                          <w:spacing w:val="-2"/>
                          <w:sz w:val="16"/>
                          <w:lang w:val="cs-CZ"/>
                        </w:rPr>
                        <w:t xml:space="preserve"> </w:t>
                      </w:r>
                      <w:r w:rsidRPr="00F155C1">
                        <w:rPr>
                          <w:b/>
                          <w:sz w:val="16"/>
                          <w:lang w:val="cs-CZ"/>
                        </w:rPr>
                        <w:t>státního</w:t>
                      </w:r>
                      <w:r w:rsidRPr="00F155C1">
                        <w:rPr>
                          <w:b/>
                          <w:spacing w:val="-2"/>
                          <w:sz w:val="16"/>
                          <w:lang w:val="cs-CZ"/>
                        </w:rPr>
                        <w:t xml:space="preserve"> </w:t>
                      </w:r>
                      <w:r w:rsidRPr="00F155C1">
                        <w:rPr>
                          <w:b/>
                          <w:sz w:val="16"/>
                          <w:lang w:val="cs-CZ"/>
                        </w:rPr>
                        <w:t>rozpočtu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4BEE" w:rsidRPr="00F155C1" w:rsidRDefault="00ED4BEE" w:rsidP="00ED4BEE">
      <w:pPr>
        <w:pStyle w:val="Zkladntext"/>
        <w:spacing w:before="4"/>
        <w:rPr>
          <w:sz w:val="15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8"/>
        <w:gridCol w:w="2268"/>
        <w:gridCol w:w="2268"/>
      </w:tblGrid>
      <w:tr w:rsidR="00ED4BEE" w:rsidRPr="00F155C1" w:rsidTr="007F7824">
        <w:trPr>
          <w:trHeight w:hRule="exact" w:val="214"/>
        </w:trPr>
        <w:tc>
          <w:tcPr>
            <w:tcW w:w="8356" w:type="dxa"/>
            <w:gridSpan w:val="3"/>
            <w:tcBorders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Souhrn financování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údaje v Kč</w:t>
            </w:r>
          </w:p>
        </w:tc>
      </w:tr>
      <w:tr w:rsidR="00ED4BEE" w:rsidRPr="00F155C1" w:rsidTr="007F7824">
        <w:trPr>
          <w:trHeight w:hRule="exact" w:val="206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20" w:right="125"/>
              <w:jc w:val="center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Rok</w:t>
            </w:r>
          </w:p>
        </w:tc>
        <w:tc>
          <w:tcPr>
            <w:tcW w:w="5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140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Účast státního rozpočtu/dotace (max)1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344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Vlastní zdroje (min)1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21" w:right="814"/>
              <w:jc w:val="center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Celkem</w:t>
            </w:r>
          </w:p>
        </w:tc>
      </w:tr>
      <w:tr w:rsidR="00ED4BEE" w:rsidRPr="00F155C1" w:rsidTr="007F7824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2018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206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Celkem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</w:tbl>
    <w:p w:rsidR="00ED4BEE" w:rsidRPr="00F155C1" w:rsidRDefault="00ED4BEE" w:rsidP="00ED4BEE">
      <w:pPr>
        <w:pStyle w:val="Zkladntext"/>
        <w:spacing w:before="46"/>
        <w:ind w:left="240"/>
        <w:rPr>
          <w:lang w:val="cs-CZ"/>
        </w:rPr>
      </w:pPr>
      <w:r w:rsidRPr="00F155C1">
        <w:rPr>
          <w:position w:val="4"/>
          <w:sz w:val="9"/>
          <w:lang w:val="cs-CZ"/>
        </w:rPr>
        <w:t xml:space="preserve">1 </w:t>
      </w:r>
      <w:r w:rsidRPr="00F155C1">
        <w:rPr>
          <w:lang w:val="cs-CZ"/>
        </w:rPr>
        <w:t>Pokud poskytovatel nestanovil jinak v podmínkách tohoto řídícího dokumentu.</w:t>
      </w:r>
    </w:p>
    <w:p w:rsidR="00ED4BEE" w:rsidRPr="00F155C1" w:rsidRDefault="00ED4BEE" w:rsidP="00ED4BEE">
      <w:pPr>
        <w:pStyle w:val="Zkladntext"/>
        <w:spacing w:before="11"/>
        <w:rPr>
          <w:sz w:val="7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0"/>
        <w:gridCol w:w="1134"/>
        <w:gridCol w:w="1134"/>
      </w:tblGrid>
      <w:tr w:rsidR="00ED4BEE" w:rsidRPr="00F155C1" w:rsidTr="007F7824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7790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Termíny akce (projektu)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39" w:right="139"/>
              <w:jc w:val="center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Ukončení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47" w:right="141"/>
              <w:jc w:val="center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Závaznost</w:t>
            </w:r>
          </w:p>
        </w:tc>
      </w:tr>
      <w:tr w:rsidR="00ED4BEE" w:rsidRPr="00F155C1" w:rsidTr="007F7824">
        <w:trPr>
          <w:trHeight w:hRule="exact" w:val="20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2018</w:t>
            </w:r>
          </w:p>
        </w:tc>
        <w:tc>
          <w:tcPr>
            <w:tcW w:w="7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Realizace akce (projektu) stanovená poskytovatelem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max</w:t>
            </w:r>
          </w:p>
        </w:tc>
      </w:tr>
      <w:tr w:rsidR="00ED4BEE" w:rsidRPr="00F155C1" w:rsidTr="007F7824">
        <w:trPr>
          <w:trHeight w:hRule="exact" w:val="19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2041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Financování akce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max</w:t>
            </w:r>
          </w:p>
        </w:tc>
      </w:tr>
      <w:tr w:rsidR="00ED4BEE" w:rsidRPr="00F155C1" w:rsidTr="007F7824">
        <w:trPr>
          <w:trHeight w:hRule="exact" w:val="206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2042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Předložení dokumentace k závěrečnému vyhodnocení akce (projektu)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max</w:t>
            </w:r>
          </w:p>
        </w:tc>
      </w:tr>
    </w:tbl>
    <w:p w:rsidR="00ED4BEE" w:rsidRPr="00F155C1" w:rsidRDefault="00ED4BEE" w:rsidP="00ED4BEE">
      <w:pPr>
        <w:pStyle w:val="Zkladntext"/>
        <w:rPr>
          <w:sz w:val="8"/>
          <w:lang w:val="cs-CZ"/>
        </w:rPr>
      </w:pPr>
    </w:p>
    <w:p w:rsidR="00ED4BEE" w:rsidRPr="00F155C1" w:rsidRDefault="00ED4BEE" w:rsidP="00ED4BEE">
      <w:pPr>
        <w:pStyle w:val="Zkladntext"/>
        <w:ind w:left="103"/>
        <w:rPr>
          <w:sz w:val="20"/>
          <w:lang w:val="cs-CZ"/>
        </w:rPr>
      </w:pPr>
      <w:r w:rsidRPr="00F155C1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785610" cy="548640"/>
                <wp:effectExtent l="0" t="0" r="5715" b="3810"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535940"/>
                          <a:chOff x="15" y="15"/>
                          <a:chExt cx="10656" cy="844"/>
                        </a:xfrm>
                      </wpg:grpSpPr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0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6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56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5" y="49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" y="85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64"/>
                            <a:ext cx="140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EE" w:rsidRDefault="00ED4BEE" w:rsidP="00ED4BEE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Cíl akce (</w:t>
                              </w:r>
                              <w:r w:rsidRPr="00F155C1">
                                <w:rPr>
                                  <w:b/>
                                  <w:sz w:val="16"/>
                                  <w:lang w:val="cs-CZ"/>
                                </w:rPr>
                                <w:t>projektu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499"/>
                            <a:ext cx="1062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BEE" w:rsidRPr="00F155C1" w:rsidRDefault="00ED4BEE" w:rsidP="00ED4BEE">
                              <w:pPr>
                                <w:spacing w:before="86"/>
                                <w:ind w:left="108"/>
                                <w:rPr>
                                  <w:sz w:val="16"/>
                                  <w:lang w:val="cs-CZ"/>
                                </w:rPr>
                              </w:pPr>
                              <w:r w:rsidRPr="00F155C1">
                                <w:rPr>
                                  <w:sz w:val="16"/>
                                  <w:lang w:val="cs-CZ"/>
                                </w:rPr>
                                <w:t>Cíl nebyl stanoven.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22" o:spid="_x0000_s1027" style="width:534.3pt;height:43.2pt;mso-position-horizontal-relative:char;mso-position-vertical-relative:line" coordorigin="15,15" coordsize="10656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">
                <v:line id="Line 8" o:spid="_x0000_s1028" style="position:absolute;visibility:visible;mso-wrap-style:square" from="30,30" to="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<v:line id="Line 9" o:spid="_x0000_s1029" style="position:absolute;visibility:visible;mso-wrap-style:square" from="30,514" to="3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10" o:spid="_x0000_s1030" style="position:absolute;visibility:visible;mso-wrap-style:square" from="10656,30" to="1065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v:line id="Line 11" o:spid="_x0000_s1031" style="position:absolute;visibility:visible;mso-wrap-style:square" from="10656,514" to="1065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12" o:spid="_x0000_s1032" style="position:absolute;visibility:visible;mso-wrap-style:square" from="15,15" to="106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v:line id="Line 13" o:spid="_x0000_s1033" style="position:absolute;visibility:visible;mso-wrap-style:square" from="25,499" to="10661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14" o:spid="_x0000_s1034" style="position:absolute;visibility:visible;mso-wrap-style:square" from="25,859" to="1066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shape id="Text Box 15" o:spid="_x0000_s1035" type="#_x0000_t202" style="position:absolute;left:138;top:164;width:140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D4BEE" w:rsidRDefault="00ED4BEE" w:rsidP="00ED4BEE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Cíl akce (</w:t>
                        </w:r>
                        <w:r w:rsidRPr="00F155C1">
                          <w:rPr>
                            <w:b/>
                            <w:sz w:val="16"/>
                            <w:lang w:val="cs-CZ"/>
                          </w:rPr>
                          <w:t>projektu</w:t>
                        </w:r>
                        <w:r>
                          <w:rPr>
                            <w:b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6" o:spid="_x0000_s1036" type="#_x0000_t202" style="position:absolute;left:30;top:499;width:106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D4BEE" w:rsidRPr="00F155C1" w:rsidRDefault="00ED4BEE" w:rsidP="00ED4BEE">
                        <w:pPr>
                          <w:spacing w:before="86"/>
                          <w:ind w:left="108"/>
                          <w:rPr>
                            <w:sz w:val="16"/>
                            <w:lang w:val="cs-CZ"/>
                          </w:rPr>
                        </w:pPr>
                        <w:r w:rsidRPr="00F155C1">
                          <w:rPr>
                            <w:sz w:val="16"/>
                            <w:lang w:val="cs-CZ"/>
                          </w:rPr>
                          <w:t>Cíl nebyl stanoven.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4BEE" w:rsidRPr="00F155C1" w:rsidRDefault="00ED4BEE" w:rsidP="00ED4BEE">
      <w:pPr>
        <w:pStyle w:val="Zkladntext"/>
        <w:spacing w:before="2"/>
        <w:rPr>
          <w:sz w:val="6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31"/>
        <w:gridCol w:w="1225"/>
        <w:gridCol w:w="1134"/>
        <w:gridCol w:w="1134"/>
        <w:gridCol w:w="1134"/>
      </w:tblGrid>
      <w:tr w:rsidR="00ED4BEE" w:rsidRPr="00F155C1" w:rsidTr="007F7824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55"/>
              <w:jc w:val="center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Indikátory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Měrná</w:t>
            </w:r>
          </w:p>
          <w:p w:rsidR="00ED4BEE" w:rsidRPr="00F155C1" w:rsidRDefault="00ED4BEE" w:rsidP="007F7824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44" w:right="224" w:firstLine="13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Výchozí 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44" w:right="224" w:firstLine="75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Cílová hodnota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17" w:right="189" w:firstLine="93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Datum dosažení</w:t>
            </w:r>
          </w:p>
        </w:tc>
      </w:tr>
      <w:tr w:rsidR="00ED4BEE" w:rsidRPr="00F155C1" w:rsidTr="007F7824">
        <w:trPr>
          <w:trHeight w:hRule="exact" w:val="20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5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1</w:t>
            </w:r>
          </w:p>
        </w:tc>
        <w:tc>
          <w:tcPr>
            <w:tcW w:w="5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380" w:right="380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Počet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ED4BEE" w:rsidRPr="00F155C1" w:rsidTr="007F7824">
        <w:trPr>
          <w:trHeight w:hRule="exact" w:val="206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5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2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380" w:right="380"/>
              <w:jc w:val="center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Počet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</w:tbl>
    <w:p w:rsidR="00ED4BEE" w:rsidRPr="00F155C1" w:rsidRDefault="00ED4BEE" w:rsidP="00ED4BEE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07"/>
        <w:gridCol w:w="1225"/>
        <w:gridCol w:w="1225"/>
        <w:gridCol w:w="1134"/>
        <w:gridCol w:w="1134"/>
        <w:gridCol w:w="1134"/>
      </w:tblGrid>
      <w:tr w:rsidR="00ED4BEE" w:rsidRPr="00F155C1" w:rsidTr="007F7824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Parametry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Měrná</w:t>
            </w:r>
          </w:p>
          <w:p w:rsidR="00ED4BEE" w:rsidRPr="00F155C1" w:rsidRDefault="00ED4BEE" w:rsidP="007F7824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80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68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Závaznost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7" w:right="157" w:firstLine="13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Minimální hodnota 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7" w:right="145" w:hanging="5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Maximální hodnota 2</w:t>
            </w:r>
          </w:p>
        </w:tc>
      </w:tr>
      <w:tr w:rsidR="00ED4BEE" w:rsidRPr="00F155C1" w:rsidTr="007F7824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F155C1">
              <w:rPr>
                <w:sz w:val="16"/>
                <w:lang w:val="cs-CZ"/>
              </w:rPr>
              <w:t>Parametry nebyly stanoveny.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</w:tbl>
    <w:p w:rsidR="00ED4BEE" w:rsidRPr="00F155C1" w:rsidRDefault="00ED4BEE" w:rsidP="00ED4BEE">
      <w:pPr>
        <w:pStyle w:val="Zkladntext"/>
        <w:spacing w:before="46"/>
        <w:ind w:left="240"/>
        <w:rPr>
          <w:lang w:val="cs-CZ"/>
        </w:rPr>
      </w:pPr>
      <w:r w:rsidRPr="00F155C1">
        <w:rPr>
          <w:position w:val="4"/>
          <w:sz w:val="9"/>
          <w:lang w:val="cs-CZ"/>
        </w:rPr>
        <w:t xml:space="preserve">2 </w:t>
      </w:r>
      <w:r w:rsidRPr="00F155C1">
        <w:rPr>
          <w:lang w:val="cs-CZ"/>
        </w:rPr>
        <w:t>V případě závaznosti INT se vyplní minimální a maximální hodnota (v případě jiné závaznosti nelze pole vyplnit).</w:t>
      </w: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pStyle w:val="Zkladntext"/>
        <w:rPr>
          <w:sz w:val="20"/>
          <w:lang w:val="cs-CZ"/>
        </w:rPr>
      </w:pPr>
    </w:p>
    <w:p w:rsidR="00ED4BEE" w:rsidRPr="00F155C1" w:rsidRDefault="00ED4BEE" w:rsidP="00ED4BEE">
      <w:pPr>
        <w:rPr>
          <w:lang w:val="cs-CZ"/>
        </w:rPr>
        <w:sectPr w:rsidR="00ED4BEE" w:rsidRPr="00F155C1" w:rsidSect="00ED4BEE">
          <w:pgSz w:w="11910" w:h="16840"/>
          <w:pgMar w:top="620" w:right="200" w:bottom="280" w:left="780" w:header="708" w:footer="708" w:gutter="0"/>
          <w:cols w:space="708"/>
        </w:sectPr>
      </w:pPr>
    </w:p>
    <w:p w:rsidR="00ED4BEE" w:rsidRPr="00F155C1" w:rsidRDefault="00ED4BEE" w:rsidP="00ED4BEE">
      <w:pPr>
        <w:pStyle w:val="Zkladntext"/>
        <w:spacing w:before="5"/>
        <w:rPr>
          <w:sz w:val="6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669"/>
        <w:gridCol w:w="850"/>
      </w:tblGrid>
      <w:tr w:rsidR="00ED4BEE" w:rsidRPr="00F155C1" w:rsidTr="007F7824">
        <w:trPr>
          <w:trHeight w:hRule="exact" w:val="191"/>
        </w:trPr>
        <w:tc>
          <w:tcPr>
            <w:tcW w:w="4706" w:type="dxa"/>
            <w:gridSpan w:val="2"/>
            <w:tcBorders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Financování akce (projektu) v letech</w:t>
            </w:r>
          </w:p>
        </w:tc>
        <w:tc>
          <w:tcPr>
            <w:tcW w:w="11609" w:type="dxa"/>
            <w:gridSpan w:val="10"/>
            <w:tcBorders>
              <w:lef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6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údaje v Kč</w:t>
            </w:r>
          </w:p>
        </w:tc>
      </w:tr>
      <w:tr w:rsidR="00ED4BEE" w:rsidRPr="00F155C1" w:rsidTr="007F7824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55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89" w:right="219" w:hanging="51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Skutečnost před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Skutečnost</w:t>
            </w:r>
          </w:p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92" w:right="220" w:hanging="55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Uvolněno v roce 2018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460" w:right="191" w:hanging="249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Aktuální rok 2018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2019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2020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26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Od 1.1.2021</w:t>
            </w:r>
          </w:p>
        </w:tc>
        <w:tc>
          <w:tcPr>
            <w:tcW w:w="1361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83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Celkem v letech 3</w:t>
            </w:r>
          </w:p>
        </w:tc>
        <w:tc>
          <w:tcPr>
            <w:tcW w:w="66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12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Závaz.</w:t>
            </w:r>
          </w:p>
        </w:tc>
        <w:tc>
          <w:tcPr>
            <w:tcW w:w="850" w:type="dxa"/>
            <w:tcBorders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3" w:right="55" w:firstLine="58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Min/Max hodnota 2</w:t>
            </w: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" w:right="99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5279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Jiné neinvestiční potřeby výše neuvedené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"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527s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Ostatní finanční potřeby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6"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54ps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NEINVESTIČNÍCH POTŘEB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5570a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rozpočet kapitoly správce programu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5573a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zdroje strukturálních fondů EU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"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557s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Výdaje OSS a dotace ze státního rozpočtu (VDS)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59zs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NEINVESTIČNÍCH ZDROJŮ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" w:right="99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6279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Jiné investiční potřeby výše neuvedené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"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627s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Ostatní finanční potřeby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6"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64ps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INVESTIČNÍCH POTŘEB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6570a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rozpočet kapitoly správce programu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6573a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zdroje strukturálních fondů EU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8"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657s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Výdaje OSS a dotace ze státního rozpočtu (VDS)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99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69zs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INVESTIČNÍCH ZDROJŮ PROJEKTU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za SR INV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za SR a ALOKACE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ZDROJŮ bez SR a ALOKACÍ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83"/>
        </w:trPr>
        <w:tc>
          <w:tcPr>
            <w:tcW w:w="4706" w:type="dxa"/>
            <w:gridSpan w:val="2"/>
            <w:tcBorders>
              <w:top w:val="single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ZDROJŮ CELKEM</w:t>
            </w: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</w:tbl>
    <w:p w:rsidR="00ED4BEE" w:rsidRPr="00F155C1" w:rsidRDefault="00ED4BEE" w:rsidP="00ED4BEE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1519"/>
      </w:tblGrid>
      <w:tr w:rsidR="00ED4BEE" w:rsidRPr="00F155C1" w:rsidTr="007F7824">
        <w:trPr>
          <w:trHeight w:hRule="exact" w:val="191"/>
        </w:trPr>
        <w:tc>
          <w:tcPr>
            <w:tcW w:w="13435" w:type="dxa"/>
            <w:gridSpan w:val="9"/>
            <w:tcBorders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Přehled klasifikace SR v aktuálním roce</w:t>
            </w:r>
          </w:p>
        </w:tc>
        <w:tc>
          <w:tcPr>
            <w:tcW w:w="2880" w:type="dxa"/>
            <w:gridSpan w:val="2"/>
            <w:tcBorders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údaje v Kč</w:t>
            </w:r>
          </w:p>
        </w:tc>
      </w:tr>
      <w:tr w:rsidR="00ED4BEE" w:rsidRPr="00F155C1" w:rsidTr="007F7824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55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PVS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Druhové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402" w:right="239" w:hanging="145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Odvětvové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IISSP Zdroj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269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IISSP Účel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Účelový znak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Typ SR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17" w:right="108" w:hanging="389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Uvolněno v roce 2018</w:t>
            </w:r>
          </w:p>
        </w:tc>
        <w:tc>
          <w:tcPr>
            <w:tcW w:w="1519" w:type="dxa"/>
            <w:tcBorders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Aktuální rok 2018</w:t>
            </w: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5570a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rozpočet kapitoly správce programu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5573a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zdroje strukturálních fondů EU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6570a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rozpočet kapitoly správce programu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50" w:right="63"/>
              <w:jc w:val="center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6573a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VDS - zdroje strukturálních fondů EU - NNV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za SR INV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F155C1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ED4BEE" w:rsidRPr="00F155C1" w:rsidTr="007F7824">
        <w:trPr>
          <w:trHeight w:hRule="exact" w:val="183"/>
        </w:trPr>
        <w:tc>
          <w:tcPr>
            <w:tcW w:w="13435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F155C1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</w:tcPr>
          <w:p w:rsidR="00ED4BEE" w:rsidRPr="00F155C1" w:rsidRDefault="00ED4BEE" w:rsidP="007F7824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</w:tbl>
    <w:p w:rsidR="00ED4BEE" w:rsidRPr="00F155C1" w:rsidRDefault="00ED4BEE" w:rsidP="00ED4BEE">
      <w:pPr>
        <w:spacing w:before="43" w:line="139" w:lineRule="exact"/>
        <w:ind w:left="234"/>
        <w:rPr>
          <w:sz w:val="12"/>
          <w:lang w:val="cs-CZ"/>
        </w:rPr>
      </w:pPr>
      <w:r w:rsidRPr="00F155C1">
        <w:rPr>
          <w:position w:val="4"/>
          <w:sz w:val="8"/>
          <w:lang w:val="cs-CZ"/>
        </w:rPr>
        <w:t xml:space="preserve">2 </w:t>
      </w:r>
      <w:r w:rsidRPr="00F155C1">
        <w:rPr>
          <w:sz w:val="12"/>
          <w:lang w:val="cs-CZ"/>
        </w:rPr>
        <w:t>V případě závaznosti INT se vyplní minimální a maximální hodnota (v případě jiné závaznosti nelze pole vyplnit).</w:t>
      </w:r>
    </w:p>
    <w:p w:rsidR="00ED4BEE" w:rsidRPr="00F155C1" w:rsidRDefault="00ED4BEE" w:rsidP="00ED4BEE">
      <w:pPr>
        <w:spacing w:line="139" w:lineRule="exact"/>
        <w:ind w:left="234"/>
        <w:rPr>
          <w:sz w:val="12"/>
          <w:lang w:val="cs-CZ"/>
        </w:rPr>
      </w:pPr>
      <w:r w:rsidRPr="00F155C1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179070</wp:posOffset>
                </wp:positionV>
                <wp:extent cx="10171430" cy="402590"/>
                <wp:effectExtent l="8255" t="7620" r="12065" b="8890"/>
                <wp:wrapTopAndBottom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BEE" w:rsidRPr="00F155C1" w:rsidRDefault="00ED4BEE" w:rsidP="00ED4BEE">
                            <w:pPr>
                              <w:spacing w:before="82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F155C1">
                              <w:rPr>
                                <w:b/>
                                <w:sz w:val="16"/>
                                <w:lang w:val="cs-CZ"/>
                              </w:rPr>
                              <w:t>Podmínky účasti státního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37" type="#_x0000_t202" style="position:absolute;left:0;text-align:left;margin-left:20.15pt;margin-top:14.1pt;width:800.9pt;height:31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" filled="f" strokeweight=".5pt">
                <v:textbox inset="0,0,0,0">
                  <w:txbxContent>
                    <w:p w:rsidR="00ED4BEE" w:rsidRPr="00F155C1" w:rsidRDefault="00ED4BEE" w:rsidP="00ED4BEE">
                      <w:pPr>
                        <w:spacing w:before="82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F155C1">
                        <w:rPr>
                          <w:b/>
                          <w:sz w:val="16"/>
                          <w:lang w:val="cs-CZ"/>
                        </w:rPr>
                        <w:t>Podmínky účasti státního rozpočtu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55C1">
        <w:rPr>
          <w:position w:val="4"/>
          <w:sz w:val="8"/>
          <w:lang w:val="cs-CZ"/>
        </w:rPr>
        <w:t xml:space="preserve">3 </w:t>
      </w:r>
      <w:r w:rsidRPr="00F155C1">
        <w:rPr>
          <w:sz w:val="12"/>
          <w:lang w:val="cs-CZ"/>
        </w:rPr>
        <w:t>Pokud poskytovatel nestanovil jinak v podmínkách tohoto řídícího dokumentu, jsou závazné objemy sloupce celkem v letech.</w:t>
      </w:r>
    </w:p>
    <w:p w:rsidR="00ED4BEE" w:rsidRPr="00F155C1" w:rsidRDefault="00ED4BEE" w:rsidP="00ED4BEE">
      <w:pPr>
        <w:pStyle w:val="Zkladntext"/>
        <w:spacing w:before="10"/>
        <w:rPr>
          <w:sz w:val="3"/>
          <w:lang w:val="cs-CZ"/>
        </w:rPr>
      </w:pPr>
    </w:p>
    <w:p w:rsidR="00ED4BEE" w:rsidRPr="00F155C1" w:rsidRDefault="00ED4BEE" w:rsidP="00ED4BEE">
      <w:pPr>
        <w:pStyle w:val="Zkladntext"/>
        <w:ind w:left="338"/>
        <w:rPr>
          <w:sz w:val="20"/>
          <w:lang w:val="cs-CZ"/>
        </w:rPr>
      </w:pPr>
      <w:r w:rsidRPr="00F155C1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10171430" cy="402590"/>
                <wp:effectExtent l="9525" t="9525" r="10795" b="6985"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BEE" w:rsidRPr="00F155C1" w:rsidRDefault="00ED4BEE" w:rsidP="00ED4BEE">
                            <w:pPr>
                              <w:spacing w:before="128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F155C1">
                              <w:rPr>
                                <w:b/>
                                <w:sz w:val="16"/>
                                <w:lang w:val="cs-CZ"/>
                              </w:rPr>
                              <w:t>Odůvodnění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9" o:spid="_x0000_s1038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" filled="f" strokeweight=".5pt">
                <v:textbox inset="0,0,0,0">
                  <w:txbxContent>
                    <w:p w:rsidR="00ED4BEE" w:rsidRPr="00F155C1" w:rsidRDefault="00ED4BEE" w:rsidP="00ED4BEE">
                      <w:pPr>
                        <w:spacing w:before="128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F155C1">
                        <w:rPr>
                          <w:b/>
                          <w:sz w:val="16"/>
                          <w:lang w:val="cs-CZ"/>
                        </w:rPr>
                        <w:t>Odůvodnění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4BEE" w:rsidRPr="00F155C1" w:rsidRDefault="00ED4BEE" w:rsidP="00ED4BEE">
      <w:pPr>
        <w:pStyle w:val="Zkladntext"/>
        <w:spacing w:before="2"/>
        <w:rPr>
          <w:sz w:val="4"/>
          <w:lang w:val="cs-CZ"/>
        </w:rPr>
      </w:pPr>
    </w:p>
    <w:p w:rsidR="00ED4BEE" w:rsidRPr="00F155C1" w:rsidRDefault="00ED4BEE" w:rsidP="00ED4BEE">
      <w:pPr>
        <w:pStyle w:val="Zkladntext"/>
        <w:ind w:left="338"/>
        <w:rPr>
          <w:sz w:val="20"/>
          <w:lang w:val="cs-CZ"/>
        </w:rPr>
      </w:pPr>
      <w:r w:rsidRPr="00F155C1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10171430" cy="402590"/>
                <wp:effectExtent l="9525" t="9525" r="10795" b="6985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BEE" w:rsidRPr="00F155C1" w:rsidRDefault="00ED4BEE" w:rsidP="00ED4BEE">
                            <w:pPr>
                              <w:spacing w:before="36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F155C1">
                              <w:rPr>
                                <w:b/>
                                <w:sz w:val="16"/>
                                <w:lang w:val="cs-CZ"/>
                              </w:rPr>
                              <w:t>Poučení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8" o:spid="_x0000_s1039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" filled="f" strokeweight=".5pt">
                <v:textbox inset="0,0,0,0">
                  <w:txbxContent>
                    <w:p w:rsidR="00ED4BEE" w:rsidRPr="00F155C1" w:rsidRDefault="00ED4BEE" w:rsidP="00ED4BEE">
                      <w:pPr>
                        <w:spacing w:before="36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F155C1">
                        <w:rPr>
                          <w:b/>
                          <w:sz w:val="16"/>
                          <w:lang w:val="cs-CZ"/>
                        </w:rPr>
                        <w:t>Poučení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4BEE" w:rsidRPr="00F155C1" w:rsidRDefault="00ED4BEE" w:rsidP="00ED4BEE">
      <w:pPr>
        <w:pStyle w:val="Zkladntext"/>
        <w:spacing w:before="2"/>
        <w:rPr>
          <w:sz w:val="4"/>
          <w:lang w:val="cs-CZ"/>
        </w:rPr>
      </w:pPr>
    </w:p>
    <w:p w:rsidR="00ED4BEE" w:rsidRPr="00F155C1" w:rsidRDefault="00ED4BEE" w:rsidP="00ED4BEE">
      <w:pPr>
        <w:pStyle w:val="Zkladntext"/>
        <w:spacing w:line="20" w:lineRule="exact"/>
        <w:ind w:left="338"/>
        <w:rPr>
          <w:sz w:val="2"/>
          <w:lang w:val="cs-CZ"/>
        </w:rPr>
      </w:pPr>
    </w:p>
    <w:p w:rsidR="00ED4BEE" w:rsidRPr="00F155C1" w:rsidRDefault="00ED4BEE" w:rsidP="00ED4BEE">
      <w:pPr>
        <w:spacing w:line="20" w:lineRule="exact"/>
        <w:rPr>
          <w:sz w:val="2"/>
          <w:lang w:val="cs-CZ"/>
        </w:rPr>
        <w:sectPr w:rsidR="00ED4BEE" w:rsidRPr="00F155C1">
          <w:footerReference w:type="default" r:id="rId10"/>
          <w:pgSz w:w="16840" w:h="11910" w:orient="landscape"/>
          <w:pgMar w:top="1100" w:right="160" w:bottom="720" w:left="60" w:header="0" w:footer="537" w:gutter="0"/>
          <w:pgNumType w:start="2"/>
          <w:cols w:space="708"/>
        </w:sectPr>
      </w:pPr>
    </w:p>
    <w:p w:rsidR="00ED4BEE" w:rsidRPr="00F155C1" w:rsidRDefault="00ED4BEE" w:rsidP="00ED4BEE">
      <w:pPr>
        <w:pStyle w:val="Zkladntext"/>
        <w:spacing w:before="5"/>
        <w:rPr>
          <w:rFonts w:ascii="Times New Roman"/>
          <w:sz w:val="2"/>
          <w:lang w:val="cs-CZ"/>
        </w:rPr>
      </w:pPr>
    </w:p>
    <w:p w:rsidR="00ED4BEE" w:rsidRPr="00F155C1" w:rsidRDefault="00ED4BEE" w:rsidP="00ED4BEE">
      <w:pPr>
        <w:pStyle w:val="Zkladntext"/>
        <w:ind w:left="258"/>
        <w:rPr>
          <w:rFonts w:ascii="Times New Roman"/>
          <w:sz w:val="20"/>
          <w:lang w:val="cs-CZ"/>
        </w:rPr>
      </w:pPr>
      <w:r w:rsidRPr="00F155C1">
        <w:rPr>
          <w:rFonts w:ascii="Times New Roman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10171430" cy="402590"/>
                <wp:effectExtent l="9525" t="9525" r="10795" b="6985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BEE" w:rsidRPr="00F155C1" w:rsidRDefault="00ED4BEE" w:rsidP="00ED4BEE">
                            <w:pPr>
                              <w:spacing w:before="75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F155C1">
                              <w:rPr>
                                <w:b/>
                                <w:sz w:val="16"/>
                                <w:lang w:val="cs-CZ"/>
                              </w:rPr>
                              <w:t>Pokyny 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" o:spid="_x0000_s1040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" filled="f" strokeweight=".5pt">
                <v:textbox inset="0,0,0,0">
                  <w:txbxContent>
                    <w:p w:rsidR="00ED4BEE" w:rsidRPr="00F155C1" w:rsidRDefault="00ED4BEE" w:rsidP="00ED4BEE">
                      <w:pPr>
                        <w:spacing w:before="75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F155C1">
                        <w:rPr>
                          <w:b/>
                          <w:sz w:val="16"/>
                          <w:lang w:val="cs-CZ"/>
                        </w:rPr>
                        <w:t>Pokyny správce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4BEE" w:rsidRPr="00F155C1" w:rsidRDefault="00ED4BEE" w:rsidP="00ED4BEE">
      <w:pPr>
        <w:pStyle w:val="Zkladntext"/>
        <w:spacing w:before="10"/>
        <w:rPr>
          <w:rFonts w:ascii="Times New Roman"/>
          <w:lang w:val="cs-CZ"/>
        </w:rPr>
      </w:pP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91"/>
        <w:gridCol w:w="1483"/>
        <w:gridCol w:w="2699"/>
        <w:gridCol w:w="7904"/>
      </w:tblGrid>
      <w:tr w:rsidR="00ED4BEE" w:rsidRPr="00F155C1" w:rsidTr="007F7824">
        <w:trPr>
          <w:trHeight w:hRule="exact" w:val="397"/>
        </w:trPr>
        <w:tc>
          <w:tcPr>
            <w:tcW w:w="8114" w:type="dxa"/>
            <w:gridSpan w:val="4"/>
          </w:tcPr>
          <w:p w:rsidR="00ED4BEE" w:rsidRPr="00F155C1" w:rsidRDefault="00ED4BEE" w:rsidP="007F7824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Schválení poskytovatelem</w:t>
            </w:r>
          </w:p>
        </w:tc>
        <w:tc>
          <w:tcPr>
            <w:tcW w:w="7904" w:type="dxa"/>
            <w:vMerge w:val="restart"/>
          </w:tcPr>
          <w:p w:rsidR="00ED4BEE" w:rsidRPr="00F155C1" w:rsidRDefault="00ED4BEE" w:rsidP="007F7824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Razítko a podpis</w:t>
            </w:r>
          </w:p>
          <w:p w:rsidR="00ED4BEE" w:rsidRPr="00F155C1" w:rsidRDefault="00ED4BEE" w:rsidP="007F7824">
            <w:pPr>
              <w:pStyle w:val="TableParagraph"/>
              <w:ind w:right="0"/>
              <w:jc w:val="left"/>
              <w:rPr>
                <w:rFonts w:ascii="Times New Roman"/>
                <w:sz w:val="18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ind w:right="0"/>
              <w:jc w:val="left"/>
              <w:rPr>
                <w:rFonts w:ascii="Times New Roman"/>
                <w:sz w:val="18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ind w:right="0"/>
              <w:jc w:val="left"/>
              <w:rPr>
                <w:rFonts w:ascii="Times New Roman"/>
                <w:sz w:val="18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ind w:right="0"/>
              <w:jc w:val="left"/>
              <w:rPr>
                <w:rFonts w:ascii="Times New Roman"/>
                <w:sz w:val="18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ind w:right="0"/>
              <w:jc w:val="left"/>
              <w:rPr>
                <w:rFonts w:ascii="Times New Roman"/>
                <w:sz w:val="18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ind w:right="0"/>
              <w:jc w:val="left"/>
              <w:rPr>
                <w:rFonts w:ascii="Times New Roman"/>
                <w:sz w:val="18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spacing w:before="3"/>
              <w:ind w:right="0"/>
              <w:jc w:val="left"/>
              <w:rPr>
                <w:rFonts w:ascii="Times New Roman"/>
                <w:sz w:val="26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ind w:left="93" w:right="0"/>
              <w:jc w:val="left"/>
              <w:rPr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 xml:space="preserve">Datum podpisu </w:t>
            </w:r>
          </w:p>
        </w:tc>
      </w:tr>
      <w:tr w:rsidR="00ED4BEE" w:rsidRPr="00F155C1" w:rsidTr="007F7824">
        <w:trPr>
          <w:trHeight w:hRule="exact" w:val="757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100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Poskytovatel</w:t>
            </w:r>
          </w:p>
          <w:p w:rsidR="00ED4BEE" w:rsidRPr="00F155C1" w:rsidRDefault="00ED4BEE" w:rsidP="007F7824">
            <w:pPr>
              <w:pStyle w:val="TableParagraph"/>
              <w:ind w:right="0"/>
              <w:jc w:val="left"/>
              <w:rPr>
                <w:rFonts w:ascii="Times New Roman"/>
                <w:sz w:val="16"/>
                <w:lang w:val="cs-CZ"/>
              </w:rPr>
            </w:pPr>
          </w:p>
          <w:p w:rsidR="00ED4BEE" w:rsidRPr="00F155C1" w:rsidRDefault="00ED4BEE" w:rsidP="007F7824">
            <w:pPr>
              <w:pStyle w:val="TableParagraph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Útvar</w:t>
            </w:r>
          </w:p>
        </w:tc>
        <w:tc>
          <w:tcPr>
            <w:tcW w:w="62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  <w:tr w:rsidR="00ED4BEE" w:rsidRPr="00F155C1" w:rsidTr="007F7824">
        <w:trPr>
          <w:trHeight w:hRule="exact" w:val="1279"/>
        </w:trPr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67" w:line="436" w:lineRule="auto"/>
              <w:ind w:left="93" w:right="1103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Schválil Funkce</w:t>
            </w:r>
          </w:p>
          <w:p w:rsidR="00ED4BEE" w:rsidRPr="00F155C1" w:rsidRDefault="00ED4BEE" w:rsidP="007F7824">
            <w:pPr>
              <w:pStyle w:val="TableParagraph"/>
              <w:spacing w:before="134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Č. j.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67" w:line="436" w:lineRule="auto"/>
              <w:ind w:left="103" w:right="496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Vypracoval Telefon</w:t>
            </w:r>
          </w:p>
          <w:p w:rsidR="00ED4BEE" w:rsidRPr="00F155C1" w:rsidRDefault="00ED4BEE" w:rsidP="007F7824">
            <w:pPr>
              <w:pStyle w:val="TableParagraph"/>
              <w:spacing w:before="134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F155C1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</w:tcBorders>
          </w:tcPr>
          <w:p w:rsidR="00ED4BEE" w:rsidRPr="00F155C1" w:rsidRDefault="00ED4BEE" w:rsidP="007F7824">
            <w:pPr>
              <w:pStyle w:val="TableParagraph"/>
              <w:spacing w:before="134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ED4BEE" w:rsidRPr="00F155C1" w:rsidRDefault="00ED4BEE" w:rsidP="007F7824">
            <w:pPr>
              <w:rPr>
                <w:lang w:val="cs-CZ"/>
              </w:rPr>
            </w:pPr>
          </w:p>
        </w:tc>
      </w:tr>
    </w:tbl>
    <w:p w:rsidR="00ED4BEE" w:rsidRPr="00F155C1" w:rsidRDefault="00ED4BEE" w:rsidP="00ED4BEE">
      <w:pPr>
        <w:rPr>
          <w:lang w:val="cs-CZ"/>
        </w:rPr>
      </w:pPr>
    </w:p>
    <w:p w:rsidR="00B92D9F" w:rsidRPr="00F155C1" w:rsidRDefault="00B92D9F">
      <w:pPr>
        <w:pStyle w:val="Zkladntext"/>
        <w:rPr>
          <w:sz w:val="20"/>
          <w:lang w:val="cs-CZ"/>
        </w:rPr>
      </w:pPr>
    </w:p>
    <w:sectPr w:rsidR="00B92D9F" w:rsidRPr="00F155C1">
      <w:pgSz w:w="16840" w:h="11910" w:orient="landscape"/>
      <w:pgMar w:top="1100" w:right="16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8F5" w:rsidRDefault="00A148F5" w:rsidP="00300240">
      <w:r>
        <w:separator/>
      </w:r>
    </w:p>
  </w:endnote>
  <w:endnote w:type="continuationSeparator" w:id="0">
    <w:p w:rsidR="00A148F5" w:rsidRDefault="00A148F5" w:rsidP="0030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5863258"/>
      <w:docPartObj>
        <w:docPartGallery w:val="Page Numbers (Bottom of Page)"/>
        <w:docPartUnique/>
      </w:docPartObj>
    </w:sdtPr>
    <w:sdtEndPr/>
    <w:sdtContent>
      <w:p w:rsidR="00300240" w:rsidRDefault="003002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4F" w:rsidRPr="007D6D4F">
          <w:rPr>
            <w:noProof/>
            <w:lang w:val="cs-CZ"/>
          </w:rPr>
          <w:t>2</w:t>
        </w:r>
        <w:r>
          <w:fldChar w:fldCharType="end"/>
        </w:r>
      </w:p>
    </w:sdtContent>
  </w:sdt>
  <w:p w:rsidR="00300240" w:rsidRDefault="00300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40" w:rsidRDefault="00300240">
    <w:pPr>
      <w:pStyle w:val="Zpat"/>
      <w:jc w:val="right"/>
    </w:pPr>
  </w:p>
  <w:p w:rsidR="00300240" w:rsidRDefault="003002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091712"/>
      <w:docPartObj>
        <w:docPartGallery w:val="Page Numbers (Bottom of Page)"/>
        <w:docPartUnique/>
      </w:docPartObj>
    </w:sdtPr>
    <w:sdtEndPr/>
    <w:sdtContent>
      <w:p w:rsidR="00F155C1" w:rsidRDefault="00F155C1">
        <w:pPr>
          <w:pStyle w:val="Zpat"/>
          <w:jc w:val="right"/>
        </w:pPr>
        <w:r>
          <w:t>4</w:t>
        </w:r>
      </w:p>
    </w:sdtContent>
  </w:sdt>
  <w:p w:rsidR="00ED4BEE" w:rsidRDefault="00ED4BEE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8F5" w:rsidRDefault="00A148F5" w:rsidP="00300240">
      <w:r>
        <w:separator/>
      </w:r>
    </w:p>
  </w:footnote>
  <w:footnote w:type="continuationSeparator" w:id="0">
    <w:p w:rsidR="00A148F5" w:rsidRDefault="00A148F5" w:rsidP="0030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40" w:rsidRDefault="00300240" w:rsidP="00300240">
    <w:pPr>
      <w:pStyle w:val="Zhlav"/>
      <w:tabs>
        <w:tab w:val="clear" w:pos="4536"/>
        <w:tab w:val="clear" w:pos="9072"/>
        <w:tab w:val="left" w:pos="53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40" w:rsidRDefault="0030024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471E4175" wp14:editId="6EC1F1DA">
          <wp:simplePos x="0" y="0"/>
          <wp:positionH relativeFrom="margin">
            <wp:posOffset>257175</wp:posOffset>
          </wp:positionH>
          <wp:positionV relativeFrom="paragraph">
            <wp:posOffset>59055</wp:posOffset>
          </wp:positionV>
          <wp:extent cx="5637530" cy="928370"/>
          <wp:effectExtent l="0" t="0" r="1270" b="5080"/>
          <wp:wrapTopAndBottom/>
          <wp:docPr id="17" name="Obrázek 1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9F"/>
    <w:rsid w:val="0006363A"/>
    <w:rsid w:val="000734DB"/>
    <w:rsid w:val="001E734E"/>
    <w:rsid w:val="00205EB7"/>
    <w:rsid w:val="00283286"/>
    <w:rsid w:val="00300240"/>
    <w:rsid w:val="00386054"/>
    <w:rsid w:val="006E7EEE"/>
    <w:rsid w:val="007D6D4F"/>
    <w:rsid w:val="0093562D"/>
    <w:rsid w:val="00A148F5"/>
    <w:rsid w:val="00A26906"/>
    <w:rsid w:val="00AC521D"/>
    <w:rsid w:val="00B92D9F"/>
    <w:rsid w:val="00BC2845"/>
    <w:rsid w:val="00C32FAE"/>
    <w:rsid w:val="00CF28C9"/>
    <w:rsid w:val="00DB3DE8"/>
    <w:rsid w:val="00E07975"/>
    <w:rsid w:val="00E26A1B"/>
    <w:rsid w:val="00E330F1"/>
    <w:rsid w:val="00ED4BEE"/>
    <w:rsid w:val="00EF350D"/>
    <w:rsid w:val="00F155C1"/>
    <w:rsid w:val="00F231FD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139A64C-87A3-49F3-873D-F214706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75"/>
      <w:jc w:val="right"/>
    </w:pPr>
  </w:style>
  <w:style w:type="paragraph" w:styleId="Zhlav">
    <w:name w:val="header"/>
    <w:basedOn w:val="Normln"/>
    <w:link w:val="ZhlavChar"/>
    <w:uiPriority w:val="99"/>
    <w:unhideWhenUsed/>
    <w:rsid w:val="00300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0240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00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0240"/>
    <w:rPr>
      <w:rFonts w:ascii="Arial" w:eastAsia="Arial" w:hAnsi="Arial" w:cs="Arial"/>
    </w:rPr>
  </w:style>
  <w:style w:type="paragraph" w:customStyle="1" w:styleId="Zkladnodstavec">
    <w:name w:val="[Základní odstavec]"/>
    <w:basedOn w:val="Normln"/>
    <w:uiPriority w:val="99"/>
    <w:rsid w:val="00300240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BE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Končická Radana</dc:creator>
  <cp:lastModifiedBy>Tomášek Radek</cp:lastModifiedBy>
  <cp:revision>11</cp:revision>
  <dcterms:created xsi:type="dcterms:W3CDTF">2019-01-14T13:39:00Z</dcterms:created>
  <dcterms:modified xsi:type="dcterms:W3CDTF">2021-02-26T10:37:00Z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2017-02-16T00:00:00Z</vt:filetime>
  </property>
</Properties>
</file>