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A2" w:rsidRPr="00521696" w:rsidRDefault="004971A2" w:rsidP="004971A2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 xml:space="preserve">TECHNICKÉ PODKLADY </w:t>
      </w:r>
    </w:p>
    <w:p w:rsidR="00D01156" w:rsidRDefault="00842A10">
      <w:r>
        <w:t xml:space="preserve">Nový přístroj </w:t>
      </w:r>
      <w:r w:rsidR="00E55ABD">
        <w:t xml:space="preserve">RTG </w:t>
      </w:r>
      <w:r>
        <w:t>bude umístěn</w:t>
      </w:r>
      <w:r w:rsidR="004971A2">
        <w:t xml:space="preserve"> </w:t>
      </w:r>
      <w:r w:rsidR="00D01156">
        <w:t>do</w:t>
      </w:r>
      <w:r>
        <w:t xml:space="preserve"> </w:t>
      </w:r>
      <w:r w:rsidR="004971A2">
        <w:t>již existujících provozů</w:t>
      </w:r>
      <w:r>
        <w:t xml:space="preserve"> </w:t>
      </w:r>
      <w:r w:rsidR="00E55ABD">
        <w:t>RTG</w:t>
      </w:r>
      <w:r w:rsidR="00D01156">
        <w:t xml:space="preserve"> a nahradí stávající přístroj v místnosti</w:t>
      </w:r>
      <w:r w:rsidR="00D01156" w:rsidRPr="00D01156">
        <w:t xml:space="preserve"> </w:t>
      </w:r>
      <w:r w:rsidR="00D01156">
        <w:t>A_A191230</w:t>
      </w:r>
      <w:r>
        <w:t xml:space="preserve">. </w:t>
      </w:r>
      <w:r w:rsidR="00D01156">
        <w:t>Součástí dodávky přístroje RTG budou stavební práce, pro které je nutné zpracovat projektovou dokumentaci ve stupni dokumentace pro provedení stavby (DPS), která bude schválena zástupci FNOL</w:t>
      </w:r>
      <w:r w:rsidR="004971A2">
        <w:t xml:space="preserve">. </w:t>
      </w:r>
    </w:p>
    <w:p w:rsidR="00842A10" w:rsidRDefault="00D01156">
      <w:r>
        <w:t>S</w:t>
      </w:r>
      <w:r w:rsidR="004971A2">
        <w:t xml:space="preserve">tav </w:t>
      </w:r>
      <w:r w:rsidR="009C08D3">
        <w:t xml:space="preserve">místnosti </w:t>
      </w:r>
      <w:r>
        <w:t xml:space="preserve">A_A191230 </w:t>
      </w:r>
      <w:r w:rsidR="009C08D3">
        <w:t xml:space="preserve">pro instalaci </w:t>
      </w:r>
      <w:r w:rsidR="00E55ABD">
        <w:t>přístroje RTG</w:t>
      </w:r>
      <w:r w:rsidR="004971A2">
        <w:t xml:space="preserve"> je popsán v tomto dokumentu dle jednotlivých profesí. </w:t>
      </w:r>
    </w:p>
    <w:p w:rsidR="004971A2" w:rsidRPr="0071030D" w:rsidRDefault="004971A2" w:rsidP="004971A2">
      <w:pPr>
        <w:rPr>
          <w:b/>
          <w:sz w:val="24"/>
          <w:szCs w:val="24"/>
        </w:rPr>
      </w:pPr>
      <w:r w:rsidRPr="0071030D">
        <w:rPr>
          <w:b/>
          <w:sz w:val="24"/>
          <w:szCs w:val="24"/>
        </w:rPr>
        <w:t xml:space="preserve">STAVEBNÍ ŘEŠENÍ </w:t>
      </w:r>
    </w:p>
    <w:p w:rsidR="003807DE" w:rsidRDefault="004971A2" w:rsidP="00A013CB">
      <w:pPr>
        <w:spacing w:after="0"/>
      </w:pPr>
      <w:r>
        <w:t xml:space="preserve">Z místa instalace budou </w:t>
      </w:r>
      <w:r w:rsidR="00F7593C">
        <w:t>v rámci dodávky</w:t>
      </w:r>
      <w:r w:rsidR="00D01156">
        <w:t xml:space="preserve"> </w:t>
      </w:r>
      <w:r>
        <w:t xml:space="preserve">odstraněny všechny původní a již neodpovídající svislé a vodorovné nenosné konstrukce (podhledy, povrchy podlah). </w:t>
      </w:r>
      <w:r w:rsidR="008D4D93">
        <w:t>M</w:t>
      </w:r>
      <w:r w:rsidR="003807DE">
        <w:t>ístnost pro</w:t>
      </w:r>
      <w:r w:rsidR="008D4D93">
        <w:t xml:space="preserve"> nový přístroj</w:t>
      </w:r>
      <w:r w:rsidR="003807DE">
        <w:t xml:space="preserve"> </w:t>
      </w:r>
      <w:r w:rsidR="008D4D93">
        <w:t xml:space="preserve">RTG </w:t>
      </w:r>
      <w:r w:rsidR="003807DE">
        <w:t xml:space="preserve">bude vymezena </w:t>
      </w:r>
      <w:r w:rsidR="008D4D93">
        <w:t>stávajícími stěnami</w:t>
      </w:r>
      <w:r w:rsidR="00F51F63">
        <w:t xml:space="preserve">. </w:t>
      </w:r>
      <w:r w:rsidR="00A013CB">
        <w:t xml:space="preserve">Jednotlivé konstrukce budou </w:t>
      </w:r>
      <w:r w:rsidR="00A54C0D">
        <w:t>v rámci dodávky</w:t>
      </w:r>
      <w:r w:rsidR="00AB795D">
        <w:t xml:space="preserve"> </w:t>
      </w:r>
      <w:r w:rsidR="00A013CB">
        <w:t>upraveny:</w:t>
      </w:r>
    </w:p>
    <w:p w:rsidR="00A013CB" w:rsidRDefault="00A013CB" w:rsidP="00A013CB">
      <w:pPr>
        <w:pStyle w:val="Odstavecseseznamem"/>
        <w:numPr>
          <w:ilvl w:val="0"/>
          <w:numId w:val="2"/>
        </w:numPr>
      </w:pPr>
      <w:r>
        <w:t>Podlaha bude ukončena betonovou mazaninou</w:t>
      </w:r>
      <w:r w:rsidR="008D4D93">
        <w:t xml:space="preserve"> se samonivelační stěrkou a krytinou z PVC stejného dekoru, jako ve stávající části (</w:t>
      </w:r>
      <w:proofErr w:type="spellStart"/>
      <w:r w:rsidR="008D4D93">
        <w:t>Gerflor</w:t>
      </w:r>
      <w:proofErr w:type="spellEnd"/>
      <w:r w:rsidR="008D4D93">
        <w:t xml:space="preserve"> </w:t>
      </w:r>
      <w:proofErr w:type="spellStart"/>
      <w:r w:rsidR="008D4D93">
        <w:t>Mipolam</w:t>
      </w:r>
      <w:proofErr w:type="spellEnd"/>
      <w:r w:rsidR="008D4D93">
        <w:t xml:space="preserve"> Elegance EL 5 0350 </w:t>
      </w:r>
      <w:proofErr w:type="spellStart"/>
      <w:r w:rsidR="008D4D93">
        <w:t>Light</w:t>
      </w:r>
      <w:proofErr w:type="spellEnd"/>
      <w:r w:rsidR="008D4D93">
        <w:t xml:space="preserve"> </w:t>
      </w:r>
      <w:proofErr w:type="spellStart"/>
      <w:r w:rsidR="008D4D93">
        <w:t>Gray</w:t>
      </w:r>
      <w:proofErr w:type="spellEnd"/>
      <w:r w:rsidR="008D4D93">
        <w:t xml:space="preserve">, </w:t>
      </w:r>
      <w:proofErr w:type="spellStart"/>
      <w:r w:rsidR="008D4D93">
        <w:t>tl</w:t>
      </w:r>
      <w:proofErr w:type="spellEnd"/>
      <w:r w:rsidR="008D4D93">
        <w:t>. 2 mm)</w:t>
      </w:r>
      <w:r w:rsidR="006E7941">
        <w:t xml:space="preserve">. Místa s dvojitou podlahou budou </w:t>
      </w:r>
      <w:proofErr w:type="gramStart"/>
      <w:r w:rsidR="006E7941">
        <w:t>vyplněny</w:t>
      </w:r>
      <w:proofErr w:type="gramEnd"/>
      <w:r w:rsidR="00C81AE4">
        <w:t xml:space="preserve"> vrstv</w:t>
      </w:r>
      <w:r w:rsidR="006E7941">
        <w:t>ou</w:t>
      </w:r>
      <w:r w:rsidR="00C81AE4">
        <w:t xml:space="preserve"> výplňového betonu tl. 185 mm</w:t>
      </w:r>
      <w:r w:rsidR="006E7941">
        <w:t xml:space="preserve"> a zakončeny (C20/25-XC1) v tl. 60 mm s bezprašným nátěrem</w:t>
      </w:r>
      <w:r>
        <w:t xml:space="preserve">. </w:t>
      </w:r>
    </w:p>
    <w:p w:rsidR="00C81AE4" w:rsidRDefault="00C81AE4" w:rsidP="00A013CB">
      <w:pPr>
        <w:pStyle w:val="Odstavecseseznamem"/>
        <w:numPr>
          <w:ilvl w:val="0"/>
          <w:numId w:val="2"/>
        </w:numPr>
      </w:pPr>
      <w:r>
        <w:t xml:space="preserve">Stropní konstrukce bude </w:t>
      </w:r>
      <w:r w:rsidR="00AB795D">
        <w:t>opatřena novým kazetovým podhledem.</w:t>
      </w:r>
      <w:r>
        <w:t xml:space="preserve"> </w:t>
      </w:r>
    </w:p>
    <w:p w:rsidR="00F7593C" w:rsidRDefault="00F7593C" w:rsidP="00F7593C">
      <w:r w:rsidRPr="00F7593C">
        <w:t>V rámci projektu „STAVEBN</w:t>
      </w:r>
      <w:r w:rsidRPr="00F7593C">
        <w:rPr>
          <w:rFonts w:hint="eastAsia"/>
        </w:rPr>
        <w:t>Í</w:t>
      </w:r>
      <w:r w:rsidRPr="00F7593C">
        <w:t xml:space="preserve"> </w:t>
      </w:r>
      <w:r w:rsidRPr="00F7593C">
        <w:rPr>
          <w:rFonts w:hint="eastAsia"/>
        </w:rPr>
        <w:t>Ú</w:t>
      </w:r>
      <w:r w:rsidRPr="00F7593C">
        <w:t>PRAVY RADIOLOGICK</w:t>
      </w:r>
      <w:r w:rsidRPr="00F7593C">
        <w:rPr>
          <w:rFonts w:hint="eastAsia"/>
        </w:rPr>
        <w:t>É</w:t>
      </w:r>
      <w:r w:rsidRPr="00F7593C">
        <w:t xml:space="preserve"> KLINIKY – BUDOVA "A" - 1.PP“</w:t>
      </w:r>
      <w:r>
        <w:t xml:space="preserve"> zpracovaného v roce 2020 jsou navrženy stavební úpravy řešené místnosti A_A191230 s předpokladem zachování stávajícího přístroje RTG. Samotné stavební úpravy radiologické kliniky, již byly provedeny kromě řešené místnosti A_A191230. V rámci dodávky je možné využít již hotovou projektovou dokumentaci, případně je nutné dokumentaci upravit dle rozdílných požadavků na stavební připravenost pro instalaci nového přístroje RTG oproti stávajícímu přístroji.</w:t>
      </w:r>
    </w:p>
    <w:p w:rsidR="00D97E6F" w:rsidRDefault="00D97E6F" w:rsidP="00F7593C">
      <w:r>
        <w:t>Objednatel vyžaduje minimální rozsah stavebních úprav, dle původní projektové dokumentace.</w:t>
      </w:r>
    </w:p>
    <w:p w:rsidR="00F7593C" w:rsidRDefault="00F7593C" w:rsidP="00F7593C">
      <w:r w:rsidRPr="00F7593C">
        <w:rPr>
          <w:highlight w:val="yellow"/>
        </w:rPr>
        <w:t>Projektová dokumentace „STAVEBN</w:t>
      </w:r>
      <w:r w:rsidRPr="00F7593C">
        <w:rPr>
          <w:rFonts w:hint="eastAsia"/>
          <w:highlight w:val="yellow"/>
        </w:rPr>
        <w:t>Í</w:t>
      </w:r>
      <w:r w:rsidRPr="00F7593C">
        <w:rPr>
          <w:highlight w:val="yellow"/>
        </w:rPr>
        <w:t xml:space="preserve"> </w:t>
      </w:r>
      <w:r w:rsidRPr="00F7593C">
        <w:rPr>
          <w:rFonts w:hint="eastAsia"/>
          <w:highlight w:val="yellow"/>
        </w:rPr>
        <w:t>Ú</w:t>
      </w:r>
      <w:r w:rsidRPr="00F7593C">
        <w:rPr>
          <w:highlight w:val="yellow"/>
        </w:rPr>
        <w:t>PRAVY RADIOLOGICK</w:t>
      </w:r>
      <w:r w:rsidRPr="00F7593C">
        <w:rPr>
          <w:rFonts w:hint="eastAsia"/>
          <w:highlight w:val="yellow"/>
        </w:rPr>
        <w:t>É</w:t>
      </w:r>
      <w:r w:rsidRPr="00F7593C">
        <w:rPr>
          <w:highlight w:val="yellow"/>
        </w:rPr>
        <w:t xml:space="preserve"> KLINIKY – BUDOVA "A" - 1.PP“ je na vyžádání k dispozici.</w:t>
      </w:r>
    </w:p>
    <w:p w:rsidR="006E7941" w:rsidRPr="0071030D" w:rsidRDefault="0071030D" w:rsidP="006E7941">
      <w:pPr>
        <w:rPr>
          <w:b/>
          <w:sz w:val="24"/>
          <w:szCs w:val="24"/>
        </w:rPr>
      </w:pPr>
      <w:r w:rsidRPr="0071030D">
        <w:rPr>
          <w:b/>
          <w:sz w:val="24"/>
          <w:szCs w:val="24"/>
        </w:rPr>
        <w:t>POŽÁRNĚ BEZPEČNOSTNÍ ŘEŠENÍ</w:t>
      </w:r>
    </w:p>
    <w:p w:rsidR="006E7941" w:rsidRDefault="006E7941" w:rsidP="006E7941">
      <w:pPr>
        <w:spacing w:after="0"/>
      </w:pPr>
      <w:r>
        <w:t>Nově vzniklá místnost bude mít následující požární odolnosti konstrukcí: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 xml:space="preserve">Stropní </w:t>
      </w:r>
      <w:r w:rsidR="00077AA7">
        <w:t xml:space="preserve">dělící </w:t>
      </w:r>
      <w:r>
        <w:t>konstrukce – REI 60 DP1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 xml:space="preserve">Vnitřní nosné konstrukce </w:t>
      </w:r>
      <w:r w:rsidR="003F39E9">
        <w:t xml:space="preserve">– </w:t>
      </w:r>
      <w:r>
        <w:t>R 60 DP1</w:t>
      </w:r>
    </w:p>
    <w:p w:rsidR="003F39E9" w:rsidRDefault="003F39E9" w:rsidP="006E7941">
      <w:pPr>
        <w:pStyle w:val="Odstavecseseznamem"/>
        <w:numPr>
          <w:ilvl w:val="0"/>
          <w:numId w:val="2"/>
        </w:numPr>
      </w:pPr>
      <w:r>
        <w:t>Požární uzávěry otvorů – 30 DP1</w:t>
      </w:r>
    </w:p>
    <w:p w:rsidR="003F39E9" w:rsidRDefault="003F39E9" w:rsidP="003F39E9">
      <w:r>
        <w:t>Požadavky na nově navržené podhledy:</w:t>
      </w:r>
    </w:p>
    <w:p w:rsidR="003F39E9" w:rsidRDefault="003F39E9" w:rsidP="003F39E9">
      <w:r w:rsidRPr="003F39E9">
        <w:t>Ve veškerých podhledech, kde svislá vzdálenost měřená mezi horním povrchem podhledu a nejnižší úrovní stropní konstrukce je větší než 0,25 m, budou provedeny instalace tak, že požární zatížení nad tímto podhledem nepřesáhne hodnotu 15 kg/m</w:t>
      </w:r>
      <w:r w:rsidRPr="003F39E9">
        <w:rPr>
          <w:vertAlign w:val="superscript"/>
        </w:rPr>
        <w:t>2</w:t>
      </w:r>
      <w:r w:rsidRPr="003F39E9">
        <w:t>. Bude doloženo nejpozději při závěrečné kontrolní prohlídce profesí elektro – silnoproud + slaboproud.</w:t>
      </w:r>
    </w:p>
    <w:p w:rsidR="003F39E9" w:rsidRDefault="003F39E9" w:rsidP="003F39E9">
      <w:r>
        <w:t>Požadavky na p</w:t>
      </w:r>
      <w:r w:rsidRPr="003F39E9">
        <w:t>ovrchové úpravy konstrukcí a zařízení</w:t>
      </w:r>
      <w:r>
        <w:t>:</w:t>
      </w:r>
    </w:p>
    <w:p w:rsidR="003F39E9" w:rsidRDefault="003F39E9" w:rsidP="003F39E9">
      <w:r w:rsidRPr="003F39E9">
        <w:lastRenderedPageBreak/>
        <w:t>Na povrchovou úpravu stropu společné komunikace s funkcí únikové cesty nesmí být použity hmoty, které při požáru odkapávají nebo odpadávají.</w:t>
      </w:r>
    </w:p>
    <w:p w:rsidR="009C08D3" w:rsidRDefault="009C08D3" w:rsidP="009C08D3">
      <w:r>
        <w:t xml:space="preserve">Toto požárně bezpečnostní řešení nenahrazuje stav po instalaci technologie </w:t>
      </w:r>
      <w:r w:rsidR="003F39E9">
        <w:t>RTG</w:t>
      </w:r>
      <w:r>
        <w:t xml:space="preserve">. Dodavatel technologie je povinen vypracovat samostatné požárně bezpečnostní řešení, které bude v souladu s výše uvedenými podmínkami a provést soulad s požárně bezpečnostním řešením objektu. </w:t>
      </w:r>
    </w:p>
    <w:p w:rsidR="006E7941" w:rsidRPr="0071030D" w:rsidRDefault="0071030D" w:rsidP="006E7941">
      <w:pPr>
        <w:rPr>
          <w:b/>
          <w:sz w:val="24"/>
          <w:szCs w:val="24"/>
        </w:rPr>
      </w:pPr>
      <w:r w:rsidRPr="0071030D">
        <w:rPr>
          <w:b/>
          <w:sz w:val="24"/>
          <w:szCs w:val="24"/>
        </w:rPr>
        <w:t xml:space="preserve">TECHNICKÁ ZAŘÍZENÍ BUDOV </w:t>
      </w:r>
    </w:p>
    <w:p w:rsidR="006E7941" w:rsidRPr="0071030D" w:rsidRDefault="0071030D" w:rsidP="006E7941">
      <w:pPr>
        <w:rPr>
          <w:b/>
        </w:rPr>
      </w:pPr>
      <w:r w:rsidRPr="0071030D">
        <w:rPr>
          <w:b/>
        </w:rPr>
        <w:t xml:space="preserve">KANALIZACE </w:t>
      </w:r>
    </w:p>
    <w:p w:rsidR="00700BAD" w:rsidRDefault="00077AA7">
      <w:r>
        <w:t xml:space="preserve">V místnosti </w:t>
      </w:r>
      <w:r w:rsidR="00E87F4E">
        <w:t xml:space="preserve">budou pod stropem zavěšeny kanalizační potrubí z PVC. V instalačních šachtách </w:t>
      </w:r>
      <w:r w:rsidR="00521696">
        <w:t>bude možnost napojení na</w:t>
      </w:r>
      <w:r w:rsidR="00E87F4E">
        <w:t xml:space="preserve"> svi</w:t>
      </w:r>
      <w:r w:rsidR="00700BAD">
        <w:t>slé kanalizační svody PVC</w:t>
      </w:r>
      <w:r w:rsidR="002958E2">
        <w:t>, dimenze nutno ověřit na místě</w:t>
      </w:r>
      <w:r w:rsidR="006719EF">
        <w:t>.</w:t>
      </w:r>
      <w:r w:rsidR="002958E2" w:rsidRPr="002958E2">
        <w:t xml:space="preserve"> </w:t>
      </w:r>
      <w:r w:rsidR="002958E2">
        <w:t xml:space="preserve">Je nutno počítat s možnou demontáží a zpětnou montáží potrubí </w:t>
      </w:r>
      <w:r w:rsidR="007B2615">
        <w:t>kanalizace</w:t>
      </w:r>
      <w:r w:rsidR="002958E2">
        <w:t xml:space="preserve"> pod stropem místnosti</w:t>
      </w:r>
      <w:r w:rsidR="007B2615">
        <w:t xml:space="preserve"> a v podlaze</w:t>
      </w:r>
      <w:r w:rsidR="002958E2">
        <w:t xml:space="preserve"> při koordinaci.</w:t>
      </w:r>
    </w:p>
    <w:p w:rsidR="007B2615" w:rsidRDefault="007B2615">
      <w:r>
        <w:rPr>
          <w:noProof/>
        </w:rPr>
        <w:drawing>
          <wp:inline distT="0" distB="0" distL="0" distR="0" wp14:anchorId="65D0043D" wp14:editId="2DB5F1BC">
            <wp:extent cx="5760720" cy="34309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15" w:rsidRDefault="007B2615">
      <w:pPr>
        <w:rPr>
          <w:b/>
        </w:rPr>
      </w:pPr>
      <w:r>
        <w:rPr>
          <w:b/>
        </w:rPr>
        <w:br w:type="page"/>
      </w:r>
    </w:p>
    <w:p w:rsidR="006719EF" w:rsidRPr="0071030D" w:rsidRDefault="0071030D">
      <w:pPr>
        <w:rPr>
          <w:b/>
        </w:rPr>
      </w:pPr>
      <w:r w:rsidRPr="0071030D">
        <w:rPr>
          <w:b/>
        </w:rPr>
        <w:lastRenderedPageBreak/>
        <w:t>VODOVOD</w:t>
      </w:r>
    </w:p>
    <w:p w:rsidR="006719EF" w:rsidRDefault="006719EF">
      <w:r>
        <w:t xml:space="preserve">V místnostech budou pod stropem zavěšeny </w:t>
      </w:r>
      <w:r w:rsidR="004B3EF6">
        <w:t xml:space="preserve">stávající rozvody vody. </w:t>
      </w:r>
      <w:r w:rsidR="002958E2">
        <w:t>Je nutno počítat s možnou demontáží a zpětnou montáží potrubí vodovodu pod stropem místnosti při koordinaci.</w:t>
      </w:r>
    </w:p>
    <w:p w:rsidR="007B2615" w:rsidRDefault="007B2615">
      <w:r>
        <w:rPr>
          <w:noProof/>
        </w:rPr>
        <w:drawing>
          <wp:inline distT="0" distB="0" distL="0" distR="0" wp14:anchorId="17FBBF08" wp14:editId="0E19E1D6">
            <wp:extent cx="5760720" cy="46126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615" w:rsidRDefault="007B2615">
      <w:pPr>
        <w:rPr>
          <w:b/>
        </w:rPr>
      </w:pPr>
      <w:r>
        <w:rPr>
          <w:b/>
        </w:rPr>
        <w:br w:type="page"/>
      </w:r>
    </w:p>
    <w:p w:rsidR="004B3EF6" w:rsidRPr="0071030D" w:rsidRDefault="0071030D">
      <w:pPr>
        <w:rPr>
          <w:b/>
        </w:rPr>
      </w:pPr>
      <w:r w:rsidRPr="0071030D">
        <w:rPr>
          <w:b/>
        </w:rPr>
        <w:lastRenderedPageBreak/>
        <w:t>VYTÁPĚNÍ</w:t>
      </w:r>
    </w:p>
    <w:p w:rsidR="004B3EF6" w:rsidRDefault="004B3EF6">
      <w:r>
        <w:t xml:space="preserve">V místnosti pro instalaci technologie </w:t>
      </w:r>
      <w:r w:rsidR="007B2615">
        <w:t>RTG</w:t>
      </w:r>
      <w:r>
        <w:t xml:space="preserve"> jsou umístěny</w:t>
      </w:r>
      <w:r w:rsidR="00521696">
        <w:t xml:space="preserve"> původní</w:t>
      </w:r>
      <w:r>
        <w:t xml:space="preserve"> rozvody ÚT (2 ks) </w:t>
      </w:r>
      <w:r w:rsidR="007B2615">
        <w:t>pod stropem a na stěně</w:t>
      </w:r>
      <w:r>
        <w:t xml:space="preserve">. V místnosti </w:t>
      </w:r>
      <w:r w:rsidR="00CF6A52">
        <w:t xml:space="preserve">se </w:t>
      </w:r>
      <w:r w:rsidR="007B2615">
        <w:t>nachází jedno</w:t>
      </w:r>
      <w:r w:rsidR="00CF6A52">
        <w:t xml:space="preserve"> </w:t>
      </w:r>
      <w:r w:rsidR="007B2615">
        <w:t xml:space="preserve">stávající </w:t>
      </w:r>
      <w:r w:rsidR="00CF6A52">
        <w:t>topn</w:t>
      </w:r>
      <w:r w:rsidR="007B2615">
        <w:t>é</w:t>
      </w:r>
      <w:r w:rsidR="00CF6A52">
        <w:t xml:space="preserve"> těles</w:t>
      </w:r>
      <w:r w:rsidR="007B2615">
        <w:t>o</w:t>
      </w:r>
      <w:r w:rsidR="00CF6A52">
        <w:t>.</w:t>
      </w:r>
      <w:r w:rsidR="007B2615">
        <w:t xml:space="preserve"> </w:t>
      </w:r>
      <w:r w:rsidR="00CF6A52">
        <w:t xml:space="preserve"> </w:t>
      </w:r>
      <w:r w:rsidR="007B2615">
        <w:t>Je nutno počítat s možnou demontáží a zpětnou montáží potrubí topení pod stropem a na stěně místnosti při koordinaci.</w:t>
      </w:r>
    </w:p>
    <w:p w:rsidR="007B2615" w:rsidRDefault="007B2615">
      <w:r>
        <w:rPr>
          <w:noProof/>
        </w:rPr>
        <w:drawing>
          <wp:inline distT="0" distB="0" distL="0" distR="0" wp14:anchorId="404106F0" wp14:editId="1012D9A9">
            <wp:extent cx="5760720" cy="42151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8EE" w:rsidRDefault="002A18EE">
      <w:pPr>
        <w:rPr>
          <w:b/>
        </w:rPr>
      </w:pPr>
      <w:r>
        <w:rPr>
          <w:b/>
        </w:rPr>
        <w:br w:type="page"/>
      </w:r>
    </w:p>
    <w:p w:rsidR="00CF6A52" w:rsidRPr="009C08D3" w:rsidRDefault="009C08D3">
      <w:pPr>
        <w:rPr>
          <w:b/>
        </w:rPr>
      </w:pPr>
      <w:r w:rsidRPr="009C08D3">
        <w:rPr>
          <w:b/>
        </w:rPr>
        <w:lastRenderedPageBreak/>
        <w:t>SILNOPROUDÁ ELEKTROINSTALACE</w:t>
      </w:r>
    </w:p>
    <w:p w:rsidR="00521696" w:rsidRDefault="007B2615">
      <w:r>
        <w:t xml:space="preserve">V místnosti </w:t>
      </w:r>
      <w:r w:rsidRPr="00E55ABD">
        <w:rPr>
          <w:b/>
        </w:rPr>
        <w:t>A_A191230</w:t>
      </w:r>
      <w:r>
        <w:rPr>
          <w:b/>
        </w:rPr>
        <w:t xml:space="preserve"> </w:t>
      </w:r>
      <w:r w:rsidRPr="007B2615">
        <w:t>je</w:t>
      </w:r>
      <w:r>
        <w:rPr>
          <w:b/>
        </w:rPr>
        <w:t xml:space="preserve"> </w:t>
      </w:r>
      <w:r w:rsidRPr="007B2615">
        <w:t>instalován stávající RTG stroj</w:t>
      </w:r>
      <w:r>
        <w:t>. V</w:t>
      </w:r>
      <w:r w:rsidR="00A44277">
        <w:t> </w:t>
      </w:r>
      <w:r>
        <w:t>případě</w:t>
      </w:r>
      <w:r w:rsidR="00A44277">
        <w:t>,</w:t>
      </w:r>
      <w:r>
        <w:t xml:space="preserve"> že </w:t>
      </w:r>
      <w:r w:rsidR="00A44277">
        <w:t>nový RTG stroj bude mít stejné příkonové nároky, jako starý stroj, budou pro napájení nového RTG přístroje využity stávající napájecí kabely původní elektroinstalace. V opačném případě je nutné navrhnout nové napájecí kabely s veškerou související elektroinstalací. Technologický rozvaděč je možné umístit v místnosti.</w:t>
      </w:r>
    </w:p>
    <w:p w:rsidR="00A44277" w:rsidRDefault="00A44277">
      <w:r>
        <w:t>Připojení světelných, zásuvkových</w:t>
      </w:r>
      <w:r w:rsidR="002A18EE">
        <w:t xml:space="preserve"> rozvodů je možné do rozvaděče 01RMS1 umístění viz níže. Nutné v rámci projektu elektroinstalace ověřit kapacity.</w:t>
      </w:r>
    </w:p>
    <w:p w:rsidR="002A18EE" w:rsidRDefault="002A18EE">
      <w:r>
        <w:rPr>
          <w:noProof/>
        </w:rPr>
        <w:drawing>
          <wp:inline distT="0" distB="0" distL="0" distR="0" wp14:anchorId="5A0E42A9" wp14:editId="1B99A577">
            <wp:extent cx="5562600" cy="6858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38F" w:rsidRPr="0071030D" w:rsidRDefault="0071030D">
      <w:pPr>
        <w:rPr>
          <w:b/>
        </w:rPr>
      </w:pPr>
      <w:r w:rsidRPr="0071030D">
        <w:rPr>
          <w:b/>
        </w:rPr>
        <w:lastRenderedPageBreak/>
        <w:t xml:space="preserve">SLABOPROUDÁ ELEKTROINSTALACE </w:t>
      </w:r>
    </w:p>
    <w:p w:rsidR="004B338F" w:rsidRDefault="004B338F">
      <w:r>
        <w:t xml:space="preserve">V místnosti se </w:t>
      </w:r>
      <w:r w:rsidR="002B1973">
        <w:t>nebudou nacházet</w:t>
      </w:r>
      <w:r>
        <w:t xml:space="preserve"> žádná zařízení slaboproudé elektroinstalace. Možnost napojení </w:t>
      </w:r>
      <w:r w:rsidR="002B1973">
        <w:t xml:space="preserve">bude </w:t>
      </w:r>
      <w:r w:rsidR="00D82DE0">
        <w:t xml:space="preserve">ve stávajících rackových skříních v 1.PP v prostoru Radiologické kliniky a v místě </w:t>
      </w:r>
      <w:proofErr w:type="gramStart"/>
      <w:r w:rsidR="00D82DE0">
        <w:t xml:space="preserve">rozvodny </w:t>
      </w:r>
      <w:r>
        <w:t xml:space="preserve"> </w:t>
      </w:r>
      <w:r w:rsidR="00D82DE0">
        <w:t>v</w:t>
      </w:r>
      <w:proofErr w:type="gramEnd"/>
      <w:r w:rsidR="00D82DE0">
        <w:t xml:space="preserve"> 1.PP na Urologické klinice. </w:t>
      </w:r>
    </w:p>
    <w:p w:rsidR="00D82DE0" w:rsidRPr="0071030D" w:rsidRDefault="00874FB0">
      <w:pPr>
        <w:rPr>
          <w:b/>
        </w:rPr>
      </w:pPr>
      <w:r w:rsidRPr="0071030D">
        <w:rPr>
          <w:b/>
        </w:rPr>
        <w:t>EPS, ERO</w:t>
      </w:r>
    </w:p>
    <w:p w:rsidR="00874FB0" w:rsidRDefault="00874FB0">
      <w:r>
        <w:t xml:space="preserve">V místnosti budou zachovány stávající linky EPS a ERO. Nová dispozice musí obsahovat vybavení touto technologií dle platného PBŘ. Stávající ústředny EPS a ERO jsou umístěny v budově A a je možné je rozšířit o prostory v nových místnostech pro technologii </w:t>
      </w:r>
      <w:r w:rsidR="00BB2810">
        <w:t>RTG</w:t>
      </w:r>
      <w:r>
        <w:t xml:space="preserve">. </w:t>
      </w:r>
    </w:p>
    <w:p w:rsidR="00874FB0" w:rsidRPr="0071030D" w:rsidRDefault="0071030D">
      <w:pPr>
        <w:rPr>
          <w:b/>
        </w:rPr>
      </w:pPr>
      <w:r w:rsidRPr="0071030D">
        <w:rPr>
          <w:b/>
        </w:rPr>
        <w:t>ROZVODY MEDICINÁLNÍCH PLYNŮ</w:t>
      </w:r>
    </w:p>
    <w:p w:rsidR="00874FB0" w:rsidRDefault="005A2394">
      <w:r>
        <w:t xml:space="preserve">V místnosti </w:t>
      </w:r>
      <w:r w:rsidR="002B1973">
        <w:t xml:space="preserve">se </w:t>
      </w:r>
      <w:r w:rsidR="00BB2810">
        <w:t>nachází stávající terminální nástěnná jednotka s rychlospojkou</w:t>
      </w:r>
      <w:r w:rsidR="002B1973">
        <w:t xml:space="preserve">. </w:t>
      </w:r>
      <w:r w:rsidR="00BB2810">
        <w:t>V případě nutnosti vytvoření nové jednotky je m</w:t>
      </w:r>
      <w:r>
        <w:t>ožnost napojení na hlavní rozvod je z</w:t>
      </w:r>
      <w:r w:rsidR="00BB2810">
        <w:t> </w:t>
      </w:r>
      <w:r>
        <w:t>chodby</w:t>
      </w:r>
      <w:r w:rsidR="00BB2810">
        <w:t>-</w:t>
      </w:r>
      <w:proofErr w:type="spellStart"/>
      <w:r w:rsidR="00BB2810">
        <w:t>ovladovny</w:t>
      </w:r>
      <w:proofErr w:type="spellEnd"/>
      <w:r>
        <w:t xml:space="preserve"> </w:t>
      </w:r>
      <w:r w:rsidR="002B1973">
        <w:t>(</w:t>
      </w:r>
      <w:r>
        <w:t>vedení pod podhledem</w:t>
      </w:r>
      <w:r w:rsidR="002B1973">
        <w:t>) nebo na centrální potrubí, které je umístěn v rámci podlaží 1.PP</w:t>
      </w:r>
      <w:r>
        <w:t xml:space="preserve">. </w:t>
      </w:r>
    </w:p>
    <w:p w:rsidR="005A2394" w:rsidRPr="0071030D" w:rsidRDefault="0071030D">
      <w:pPr>
        <w:rPr>
          <w:b/>
        </w:rPr>
      </w:pPr>
      <w:r w:rsidRPr="0071030D">
        <w:rPr>
          <w:b/>
        </w:rPr>
        <w:t xml:space="preserve">VZDUCHOTECHNIKA </w:t>
      </w:r>
    </w:p>
    <w:p w:rsidR="00FD7895" w:rsidRDefault="00474D6A">
      <w:r>
        <w:t xml:space="preserve">Prostor budoucí technologie </w:t>
      </w:r>
      <w:r w:rsidR="00BB2810">
        <w:t>RTG</w:t>
      </w:r>
      <w:r>
        <w:t xml:space="preserve"> </w:t>
      </w:r>
      <w:r w:rsidR="007424D7">
        <w:t>bude</w:t>
      </w:r>
      <w:r>
        <w:t xml:space="preserve"> odvětráván VZT jednotkou č. 2</w:t>
      </w:r>
      <w:r w:rsidR="0021595C">
        <w:t>1</w:t>
      </w:r>
      <w:r>
        <w:t xml:space="preserve">. </w:t>
      </w:r>
      <w:r w:rsidR="007424D7">
        <w:t xml:space="preserve">Jednotka je umístěna ve strojovně VZT ve </w:t>
      </w:r>
      <w:r w:rsidR="0021595C">
        <w:t>1</w:t>
      </w:r>
      <w:r w:rsidR="007424D7">
        <w:t xml:space="preserve">.PP. </w:t>
      </w:r>
      <w:r w:rsidR="0021595C">
        <w:t xml:space="preserve">Před místností je připraveno přívodní potrubí </w:t>
      </w:r>
      <w:r w:rsidR="0021595C">
        <w:rPr>
          <w:rFonts w:cstheme="minorHAnsi"/>
        </w:rPr>
        <w:t xml:space="preserve">ø 250 mm a odtahové potrubí </w:t>
      </w:r>
      <w:r w:rsidR="00C019F6">
        <w:rPr>
          <w:rFonts w:cstheme="minorHAnsi"/>
        </w:rPr>
        <w:t>ø</w:t>
      </w:r>
      <w:r w:rsidR="00FD7895">
        <w:rPr>
          <w:rFonts w:cstheme="minorHAnsi"/>
        </w:rPr>
        <w:t> </w:t>
      </w:r>
      <w:r w:rsidR="00C019F6">
        <w:rPr>
          <w:rFonts w:cstheme="minorHAnsi"/>
        </w:rPr>
        <w:t>250 mm</w:t>
      </w:r>
      <w:r w:rsidR="00FD7895">
        <w:rPr>
          <w:rFonts w:cstheme="minorHAnsi"/>
        </w:rPr>
        <w:t xml:space="preserve"> v prostoru nad podhledem. V rámci projektu je nutné posoudit kapacitu stávající jednotky na požadovanou výměnu vzduchu.</w:t>
      </w:r>
    </w:p>
    <w:p w:rsidR="005301AC" w:rsidRPr="0071030D" w:rsidRDefault="005301AC">
      <w:pPr>
        <w:rPr>
          <w:b/>
        </w:rPr>
      </w:pPr>
      <w:proofErr w:type="spellStart"/>
      <w:r w:rsidRPr="0071030D">
        <w:rPr>
          <w:b/>
        </w:rPr>
        <w:t>MaR</w:t>
      </w:r>
      <w:proofErr w:type="spellEnd"/>
    </w:p>
    <w:p w:rsidR="005301AC" w:rsidRDefault="005301AC">
      <w:r>
        <w:t xml:space="preserve">V místnosti se </w:t>
      </w:r>
      <w:r w:rsidR="00C0545B">
        <w:t>nebude</w:t>
      </w:r>
      <w:r>
        <w:t xml:space="preserve"> </w:t>
      </w:r>
      <w:r w:rsidR="00C0545B">
        <w:t xml:space="preserve">nacházet </w:t>
      </w:r>
      <w:r>
        <w:t xml:space="preserve">žádné zařízení MaR. </w:t>
      </w:r>
      <w:r w:rsidR="00C0545B">
        <w:t xml:space="preserve">Budoucí zařízení pro ovládání pomocí technologie </w:t>
      </w:r>
      <w:proofErr w:type="gramStart"/>
      <w:r w:rsidR="00C0545B">
        <w:t xml:space="preserve">MaR </w:t>
      </w:r>
      <w:r>
        <w:t xml:space="preserve"> bud</w:t>
      </w:r>
      <w:bookmarkStart w:id="0" w:name="_GoBack"/>
      <w:bookmarkEnd w:id="0"/>
      <w:r>
        <w:t>e</w:t>
      </w:r>
      <w:proofErr w:type="gramEnd"/>
      <w:r>
        <w:t xml:space="preserve"> nutné napojit na</w:t>
      </w:r>
      <w:r w:rsidR="00C0545B">
        <w:t xml:space="preserve"> stávající</w:t>
      </w:r>
      <w:r>
        <w:t xml:space="preserve"> systém MaR, </w:t>
      </w:r>
      <w:r w:rsidR="00C0545B">
        <w:t xml:space="preserve">kde </w:t>
      </w:r>
      <w:r>
        <w:t>je možné využít kabelové trasy na chodbách</w:t>
      </w:r>
      <w:r w:rsidR="00C0545B">
        <w:t xml:space="preserve">, dále </w:t>
      </w:r>
      <w:r>
        <w:t>v instalační šachtě u schodiště</w:t>
      </w:r>
      <w:r w:rsidR="00C0545B">
        <w:t xml:space="preserve"> a směrem</w:t>
      </w:r>
      <w:r>
        <w:t xml:space="preserve"> až do rozvaděčů</w:t>
      </w:r>
      <w:r w:rsidR="00C0545B">
        <w:t xml:space="preserve"> MaR, které jsou umístěny</w:t>
      </w:r>
      <w:r>
        <w:t xml:space="preserve"> ve 2.PP ve strojovně vzduchotechniky. </w:t>
      </w:r>
    </w:p>
    <w:p w:rsidR="00521696" w:rsidRDefault="00521696"/>
    <w:p w:rsidR="00521696" w:rsidRPr="00521696" w:rsidRDefault="00521696" w:rsidP="00521696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 xml:space="preserve">TECHNICKÉ PODKLADY – </w:t>
      </w:r>
      <w:r>
        <w:rPr>
          <w:b/>
          <w:sz w:val="32"/>
          <w:szCs w:val="32"/>
        </w:rPr>
        <w:t>OSTATNÍ</w:t>
      </w:r>
    </w:p>
    <w:p w:rsidR="00EB3AC0" w:rsidRDefault="00521696">
      <w:r>
        <w:t xml:space="preserve">Součástí dodávky bude i transportní trasa </w:t>
      </w:r>
      <w:r w:rsidR="00C0545B">
        <w:t xml:space="preserve">nového přístroje </w:t>
      </w:r>
      <w:r w:rsidR="00FD7895">
        <w:t>RTG</w:t>
      </w:r>
      <w:r w:rsidR="00C0545B">
        <w:t xml:space="preserve">. </w:t>
      </w:r>
    </w:p>
    <w:p w:rsidR="00521696" w:rsidRDefault="00EB3AC0">
      <w:r>
        <w:t>Návrh transportní trasy</w:t>
      </w:r>
      <w:r w:rsidR="00C0545B">
        <w:t>:</w:t>
      </w:r>
    </w:p>
    <w:p w:rsidR="00C0545B" w:rsidRPr="00EB3AC0" w:rsidRDefault="00C0545B" w:rsidP="00C0545B">
      <w:pPr>
        <w:pStyle w:val="Odstavecseseznamem"/>
        <w:numPr>
          <w:ilvl w:val="0"/>
          <w:numId w:val="4"/>
        </w:numPr>
      </w:pPr>
      <w:r w:rsidRPr="00EB3AC0">
        <w:t>Vstup z exteriéru do propojovacího krčku s budovou B (Franz Joseph)</w:t>
      </w:r>
    </w:p>
    <w:p w:rsidR="00C0545B" w:rsidRPr="00EB3AC0" w:rsidRDefault="0087507E" w:rsidP="00C0545B">
      <w:pPr>
        <w:pStyle w:val="Odstavecseseznamem"/>
        <w:numPr>
          <w:ilvl w:val="0"/>
          <w:numId w:val="4"/>
        </w:numPr>
      </w:pPr>
      <w:r w:rsidRPr="00EB3AC0">
        <w:t>Vstupními dvoukřídlovými dveřmi rozměru 2200/2200 mm do chodby – m.č. A_A391230</w:t>
      </w:r>
    </w:p>
    <w:p w:rsidR="0087507E" w:rsidRDefault="0087507E" w:rsidP="00C0545B">
      <w:pPr>
        <w:pStyle w:val="Odstavecseseznamem"/>
        <w:numPr>
          <w:ilvl w:val="0"/>
          <w:numId w:val="4"/>
        </w:numPr>
      </w:pPr>
      <w:r w:rsidRPr="00EB3AC0">
        <w:t>Vnitřními dvoukřídlovými dveřmi rozměru 2000/2200 mm do chodby – m.č. A_A391220</w:t>
      </w:r>
    </w:p>
    <w:p w:rsidR="00EB3AC0" w:rsidRDefault="00EB3AC0" w:rsidP="00C0545B">
      <w:pPr>
        <w:pStyle w:val="Odstavecseseznamem"/>
        <w:numPr>
          <w:ilvl w:val="0"/>
          <w:numId w:val="4"/>
        </w:numPr>
      </w:pPr>
      <w:r>
        <w:t xml:space="preserve">Přes chodby </w:t>
      </w:r>
      <w:r w:rsidRPr="00EB3AC0">
        <w:t>A_A391220</w:t>
      </w:r>
      <w:r>
        <w:t xml:space="preserve">, </w:t>
      </w:r>
      <w:r w:rsidRPr="00EB3AC0">
        <w:t>A_A391740</w:t>
      </w:r>
      <w:r>
        <w:t xml:space="preserve">, </w:t>
      </w:r>
      <w:r w:rsidRPr="00EB3AC0">
        <w:t>A_A191070</w:t>
      </w:r>
      <w:r>
        <w:t xml:space="preserve"> dveřmi rozměru 1100/1970 mm do místnosti A_A191230 kde bude nový přístroj RTG instalován.</w:t>
      </w:r>
    </w:p>
    <w:p w:rsidR="00EB3AC0" w:rsidRPr="00EB3AC0" w:rsidRDefault="00EB3AC0" w:rsidP="00EB3AC0">
      <w:r>
        <w:t>V souvislosti s probíhajícími pracemi na přeložkách inženýrských sítí v areálu FNOL je nutné před samotným transportem ověřit možnost využití výše popsané transportní trasy.</w:t>
      </w:r>
    </w:p>
    <w:p w:rsidR="0087507E" w:rsidRPr="003807DE" w:rsidRDefault="0087507E" w:rsidP="0087507E"/>
    <w:sectPr w:rsidR="0087507E" w:rsidRPr="003807DE" w:rsidSect="000E0BA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E55" w:rsidRDefault="00630E55" w:rsidP="0071030D">
      <w:pPr>
        <w:spacing w:after="0" w:line="240" w:lineRule="auto"/>
      </w:pPr>
      <w:r>
        <w:separator/>
      </w:r>
    </w:p>
  </w:endnote>
  <w:endnote w:type="continuationSeparator" w:id="0">
    <w:p w:rsidR="00630E55" w:rsidRDefault="00630E55" w:rsidP="0071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573001"/>
      <w:docPartObj>
        <w:docPartGallery w:val="Page Numbers (Bottom of Page)"/>
        <w:docPartUnique/>
      </w:docPartObj>
    </w:sdtPr>
    <w:sdtEndPr/>
    <w:sdtContent>
      <w:p w:rsidR="00521696" w:rsidRDefault="00521696" w:rsidP="0071030D">
        <w:pPr>
          <w:pStyle w:val="Zpat"/>
          <w:pBdr>
            <w:top w:val="single" w:sz="4" w:space="1" w:color="auto"/>
          </w:pBdr>
        </w:pPr>
        <w:r>
          <w:t xml:space="preserve">Stránka | </w:t>
        </w:r>
        <w:r w:rsidR="009B6DBC">
          <w:fldChar w:fldCharType="begin"/>
        </w:r>
        <w:r w:rsidR="009B6DBC">
          <w:instrText xml:space="preserve"> PAGE   \* MERGEFORMAT </w:instrText>
        </w:r>
        <w:r w:rsidR="009B6DBC">
          <w:fldChar w:fldCharType="separate"/>
        </w:r>
        <w:r w:rsidR="001E31C2">
          <w:rPr>
            <w:noProof/>
          </w:rPr>
          <w:t>1</w:t>
        </w:r>
        <w:r w:rsidR="009B6DB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E55" w:rsidRDefault="00630E55" w:rsidP="0071030D">
      <w:pPr>
        <w:spacing w:after="0" w:line="240" w:lineRule="auto"/>
      </w:pPr>
      <w:r>
        <w:separator/>
      </w:r>
    </w:p>
  </w:footnote>
  <w:footnote w:type="continuationSeparator" w:id="0">
    <w:p w:rsidR="00630E55" w:rsidRDefault="00630E55" w:rsidP="0071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638E0"/>
    <w:multiLevelType w:val="hybridMultilevel"/>
    <w:tmpl w:val="0D061668"/>
    <w:lvl w:ilvl="0" w:tplc="5CD4B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6D09"/>
    <w:multiLevelType w:val="hybridMultilevel"/>
    <w:tmpl w:val="98EC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E3E3A"/>
    <w:multiLevelType w:val="hybridMultilevel"/>
    <w:tmpl w:val="F2845B1E"/>
    <w:lvl w:ilvl="0" w:tplc="7786C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233D6"/>
    <w:multiLevelType w:val="hybridMultilevel"/>
    <w:tmpl w:val="4E94ED1E"/>
    <w:lvl w:ilvl="0" w:tplc="237E0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FKN6ASZhc6V5f7+gAwstVjAdZQSeKcSQzXVc6pZ1aewD5SCbmsVdip275k0HJxe1dWWNsKe+J9CBvtPT/Uedw==" w:salt="XHxHeCJqEVzk33J4BO/+1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51"/>
    <w:rsid w:val="00077AA7"/>
    <w:rsid w:val="000E0BA3"/>
    <w:rsid w:val="001D18DA"/>
    <w:rsid w:val="001E31C2"/>
    <w:rsid w:val="0021595C"/>
    <w:rsid w:val="00243D8A"/>
    <w:rsid w:val="00286C7A"/>
    <w:rsid w:val="002958E2"/>
    <w:rsid w:val="002A18EE"/>
    <w:rsid w:val="002B1973"/>
    <w:rsid w:val="00301058"/>
    <w:rsid w:val="003807DE"/>
    <w:rsid w:val="003F39E9"/>
    <w:rsid w:val="0044106A"/>
    <w:rsid w:val="0044632F"/>
    <w:rsid w:val="00474D6A"/>
    <w:rsid w:val="004971A2"/>
    <w:rsid w:val="004B338F"/>
    <w:rsid w:val="004B3EF6"/>
    <w:rsid w:val="00521696"/>
    <w:rsid w:val="005301AC"/>
    <w:rsid w:val="00554316"/>
    <w:rsid w:val="005A2394"/>
    <w:rsid w:val="00630E55"/>
    <w:rsid w:val="00665BF4"/>
    <w:rsid w:val="006719EF"/>
    <w:rsid w:val="006E7941"/>
    <w:rsid w:val="00700BAD"/>
    <w:rsid w:val="0071030D"/>
    <w:rsid w:val="00724B0E"/>
    <w:rsid w:val="007424D7"/>
    <w:rsid w:val="007B2615"/>
    <w:rsid w:val="007E4B5A"/>
    <w:rsid w:val="00842A10"/>
    <w:rsid w:val="00874FB0"/>
    <w:rsid w:val="0087507E"/>
    <w:rsid w:val="008D4D93"/>
    <w:rsid w:val="009B6DBC"/>
    <w:rsid w:val="009C08D3"/>
    <w:rsid w:val="00A013CB"/>
    <w:rsid w:val="00A250F8"/>
    <w:rsid w:val="00A44277"/>
    <w:rsid w:val="00A54C0D"/>
    <w:rsid w:val="00AB795D"/>
    <w:rsid w:val="00AE3D51"/>
    <w:rsid w:val="00BB2810"/>
    <w:rsid w:val="00C019F6"/>
    <w:rsid w:val="00C0545B"/>
    <w:rsid w:val="00C364A1"/>
    <w:rsid w:val="00C621AC"/>
    <w:rsid w:val="00C81AE4"/>
    <w:rsid w:val="00CB6E41"/>
    <w:rsid w:val="00CF6A52"/>
    <w:rsid w:val="00D01156"/>
    <w:rsid w:val="00D10E8F"/>
    <w:rsid w:val="00D82DE0"/>
    <w:rsid w:val="00D97E6F"/>
    <w:rsid w:val="00E55ABD"/>
    <w:rsid w:val="00E87F4E"/>
    <w:rsid w:val="00EB3AC0"/>
    <w:rsid w:val="00EE51DE"/>
    <w:rsid w:val="00F51F63"/>
    <w:rsid w:val="00F7593C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0666EE"/>
  <w15:docId w15:val="{082CA9E1-7D8F-4F15-BC88-D1F789FB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0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3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A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30D"/>
  </w:style>
  <w:style w:type="paragraph" w:styleId="Zpat">
    <w:name w:val="footer"/>
    <w:basedOn w:val="Normln"/>
    <w:link w:val="ZpatChar"/>
    <w:uiPriority w:val="99"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EB86-E285-4BDD-AACD-868BE681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931</Words>
  <Characters>5494</Characters>
  <Application>Microsoft Office Word</Application>
  <DocSecurity>8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Zdražilová Kristýna</cp:lastModifiedBy>
  <cp:revision>3</cp:revision>
  <dcterms:created xsi:type="dcterms:W3CDTF">2022-05-09T07:34:00Z</dcterms:created>
  <dcterms:modified xsi:type="dcterms:W3CDTF">2022-05-09T09:43:00Z</dcterms:modified>
</cp:coreProperties>
</file>