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CC8" w:rsidRDefault="00AD2CC8" w:rsidP="00AD2CC8">
      <w:pPr>
        <w:pStyle w:val="Zkladnodstavec"/>
        <w:rPr>
          <w:rFonts w:asciiTheme="majorHAnsi" w:hAnsiTheme="majorHAnsi" w:cs="MyriadPro-Black"/>
          <w:caps/>
          <w:sz w:val="40"/>
          <w:szCs w:val="60"/>
        </w:rPr>
      </w:pPr>
    </w:p>
    <w:p w:rsidR="000E1128" w:rsidRPr="00B304E9" w:rsidRDefault="000E1128" w:rsidP="00AD2CC8">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F3DAD" w:rsidRDefault="000F3DAD" w:rsidP="000F3DAD">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SC 6.1 </w:t>
      </w:r>
    </w:p>
    <w:p w:rsidR="000F3DAD" w:rsidRDefault="000F3DAD" w:rsidP="000F3DAD">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100</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6F36EE">
        <w:rPr>
          <w:rFonts w:asciiTheme="majorHAnsi" w:hAnsiTheme="majorHAnsi" w:cs="MyriadPro-Black"/>
          <w:caps/>
          <w:sz w:val="40"/>
          <w:szCs w:val="40"/>
        </w:rPr>
        <w:t>9</w:t>
      </w:r>
    </w:p>
    <w:p w:rsidR="000E1128" w:rsidRDefault="000E1128" w:rsidP="000E1128">
      <w:pPr>
        <w:pStyle w:val="Zkladnodstavec"/>
        <w:rPr>
          <w:rFonts w:asciiTheme="majorHAnsi" w:hAnsiTheme="majorHAnsi" w:cs="MyriadPro-Black"/>
          <w:b/>
          <w:caps/>
          <w:sz w:val="46"/>
          <w:szCs w:val="40"/>
        </w:rPr>
      </w:pPr>
    </w:p>
    <w:p w:rsidR="00E76444" w:rsidRDefault="00AD2243" w:rsidP="0033158A">
      <w:pPr>
        <w:suppressAutoHyphens/>
        <w:spacing w:after="200"/>
        <w:jc w:val="both"/>
        <w:rPr>
          <w:rFonts w:asciiTheme="majorHAnsi" w:eastAsia="MS Mincho" w:hAnsiTheme="majorHAnsi" w:cs="MyriadPro-Black"/>
          <w:b/>
          <w:caps/>
          <w:color w:val="000000"/>
          <w:sz w:val="46"/>
          <w:szCs w:val="46"/>
          <w:lang w:eastAsia="ja-JP"/>
        </w:rPr>
      </w:pPr>
      <w:r w:rsidRPr="00AD2243">
        <w:rPr>
          <w:rFonts w:asciiTheme="majorHAnsi" w:eastAsia="MS Mincho" w:hAnsiTheme="majorHAnsi" w:cs="MyriadPro-Black"/>
          <w:b/>
          <w:caps/>
          <w:color w:val="000000"/>
          <w:sz w:val="46"/>
          <w:szCs w:val="46"/>
          <w:lang w:eastAsia="ja-JP"/>
        </w:rPr>
        <w:t>Stanovisko Přístrojové komise Ministerstva zdravotnictví ČR</w:t>
      </w:r>
      <w:r w:rsidR="00226311">
        <w:rPr>
          <w:rFonts w:asciiTheme="majorHAnsi" w:eastAsia="MS Mincho" w:hAnsiTheme="majorHAnsi" w:cs="MyriadPro-Black"/>
          <w:b/>
          <w:caps/>
          <w:color w:val="000000"/>
          <w:sz w:val="46"/>
          <w:szCs w:val="46"/>
          <w:lang w:eastAsia="ja-JP"/>
        </w:rPr>
        <w:t>:</w:t>
      </w:r>
    </w:p>
    <w:p w:rsidR="00AD2CC8" w:rsidRDefault="00AD2CC8" w:rsidP="0033158A">
      <w:pPr>
        <w:suppressAutoHyphens/>
        <w:spacing w:after="200"/>
        <w:jc w:val="both"/>
        <w:rPr>
          <w:rFonts w:asciiTheme="majorHAnsi" w:eastAsia="MS Mincho" w:hAnsiTheme="majorHAnsi" w:cs="MyriadPro-Black"/>
          <w:b/>
          <w:caps/>
          <w:color w:val="000000"/>
          <w:sz w:val="46"/>
          <w:szCs w:val="46"/>
          <w:lang w:eastAsia="ja-JP"/>
        </w:rPr>
      </w:pPr>
    </w:p>
    <w:p w:rsidR="00125295" w:rsidRDefault="00125295" w:rsidP="0033158A">
      <w:pPr>
        <w:suppressAutoHyphens/>
        <w:spacing w:after="200"/>
        <w:jc w:val="both"/>
        <w:rPr>
          <w:rFonts w:asciiTheme="majorHAnsi" w:eastAsia="MS Mincho" w:hAnsiTheme="majorHAnsi" w:cs="MyriadPro-Black"/>
          <w:b/>
          <w:caps/>
          <w:color w:val="000000"/>
          <w:sz w:val="46"/>
          <w:szCs w:val="46"/>
          <w:lang w:eastAsia="ja-JP"/>
        </w:rPr>
      </w:pPr>
      <w:bookmarkStart w:id="0" w:name="_GoBack"/>
      <w:bookmarkEnd w:id="0"/>
    </w:p>
    <w:p w:rsidR="00125295" w:rsidRDefault="00125295" w:rsidP="00125295">
      <w:pPr>
        <w:spacing w:after="200" w:line="276" w:lineRule="auto"/>
        <w:jc w:val="both"/>
        <w:rPr>
          <w:rFonts w:asciiTheme="majorHAnsi" w:hAnsiTheme="majorHAnsi" w:cs="Arial"/>
          <w:sz w:val="32"/>
          <w:szCs w:val="32"/>
        </w:rPr>
      </w:pPr>
      <w:r>
        <w:rPr>
          <w:rFonts w:asciiTheme="majorHAnsi" w:hAnsiTheme="majorHAnsi" w:cs="MyriadPro-Black"/>
          <w:caps/>
          <w:sz w:val="32"/>
          <w:szCs w:val="40"/>
        </w:rPr>
        <w:t>pLATNOST OD 15. 4. 2021</w:t>
      </w:r>
    </w:p>
    <w:p w:rsidR="0015533D" w:rsidRDefault="0015533D" w:rsidP="0033158A">
      <w:pPr>
        <w:suppressAutoHyphens/>
        <w:spacing w:after="200"/>
        <w:jc w:val="both"/>
        <w:rPr>
          <w:rFonts w:asciiTheme="majorHAnsi" w:eastAsia="MS Mincho" w:hAnsiTheme="majorHAnsi" w:cs="MyriadPro-Black"/>
          <w:b/>
          <w:caps/>
          <w:color w:val="000000"/>
          <w:sz w:val="46"/>
          <w:szCs w:val="46"/>
          <w:lang w:eastAsia="ja-JP"/>
        </w:rPr>
      </w:pPr>
    </w:p>
    <w:p w:rsidR="00125295" w:rsidRPr="00AD2243" w:rsidRDefault="00125295" w:rsidP="0033158A">
      <w:pPr>
        <w:suppressAutoHyphens/>
        <w:spacing w:after="200"/>
        <w:jc w:val="both"/>
        <w:rPr>
          <w:rFonts w:asciiTheme="majorHAnsi" w:eastAsia="MS Mincho" w:hAnsiTheme="majorHAnsi" w:cs="MyriadPro-Black"/>
          <w:b/>
          <w:caps/>
          <w:color w:val="000000"/>
          <w:sz w:val="46"/>
          <w:szCs w:val="46"/>
          <w:lang w:eastAsia="ja-JP"/>
        </w:rPr>
      </w:pPr>
    </w:p>
    <w:p w:rsidR="00C57BF5" w:rsidRPr="00E76444" w:rsidRDefault="00226311" w:rsidP="00C2097A">
      <w:pPr>
        <w:pStyle w:val="Odstavecseseznamem"/>
        <w:numPr>
          <w:ilvl w:val="0"/>
          <w:numId w:val="31"/>
        </w:numPr>
        <w:suppressAutoHyphens/>
        <w:spacing w:after="200"/>
        <w:jc w:val="both"/>
        <w:rPr>
          <w:rFonts w:asciiTheme="majorHAnsi" w:eastAsia="MS Mincho" w:hAnsiTheme="majorHAnsi" w:cs="MyriadPro-Black"/>
          <w:b/>
          <w:caps/>
          <w:sz w:val="46"/>
          <w:szCs w:val="46"/>
          <w:lang w:eastAsia="ja-JP"/>
        </w:rPr>
      </w:pPr>
      <w:r w:rsidRPr="00E76444">
        <w:rPr>
          <w:rFonts w:asciiTheme="majorHAnsi" w:eastAsia="MS Mincho" w:hAnsiTheme="majorHAnsi" w:cs="MyriadPro-Black"/>
          <w:b/>
          <w:caps/>
          <w:sz w:val="46"/>
          <w:szCs w:val="46"/>
          <w:lang w:eastAsia="ja-JP"/>
        </w:rPr>
        <w:t>velkokapacitní sekvenátor</w:t>
      </w:r>
    </w:p>
    <w:p w:rsidR="00226311" w:rsidRPr="00E76444" w:rsidRDefault="00226311" w:rsidP="00226311">
      <w:pPr>
        <w:pStyle w:val="Odstavecseseznamem"/>
        <w:numPr>
          <w:ilvl w:val="0"/>
          <w:numId w:val="31"/>
        </w:numPr>
        <w:suppressAutoHyphens/>
        <w:spacing w:after="200"/>
        <w:jc w:val="both"/>
        <w:rPr>
          <w:rFonts w:asciiTheme="majorHAnsi" w:eastAsia="MS Mincho" w:hAnsiTheme="majorHAnsi" w:cs="MyriadPro-Black"/>
          <w:b/>
          <w:caps/>
          <w:sz w:val="46"/>
          <w:szCs w:val="46"/>
          <w:lang w:eastAsia="ja-JP"/>
        </w:rPr>
      </w:pPr>
      <w:r w:rsidRPr="00E76444">
        <w:rPr>
          <w:rFonts w:asciiTheme="majorHAnsi" w:eastAsia="MS Mincho" w:hAnsiTheme="majorHAnsi" w:cs="MyriadPro-Black"/>
          <w:b/>
          <w:caps/>
          <w:sz w:val="46"/>
          <w:szCs w:val="46"/>
          <w:lang w:eastAsia="ja-JP"/>
        </w:rPr>
        <w:t>Spektrální průtokový cytometr</w:t>
      </w:r>
    </w:p>
    <w:p w:rsidR="00226311" w:rsidRDefault="00226311" w:rsidP="00226311">
      <w:pPr>
        <w:pStyle w:val="Odstavecseseznamem"/>
        <w:numPr>
          <w:ilvl w:val="0"/>
          <w:numId w:val="31"/>
        </w:numPr>
        <w:suppressAutoHyphens/>
        <w:spacing w:after="200"/>
        <w:jc w:val="both"/>
        <w:rPr>
          <w:rFonts w:asciiTheme="majorHAnsi" w:eastAsia="MS Mincho" w:hAnsiTheme="majorHAnsi" w:cs="MyriadPro-Black"/>
          <w:b/>
          <w:caps/>
          <w:sz w:val="46"/>
          <w:szCs w:val="46"/>
          <w:lang w:eastAsia="ja-JP"/>
        </w:rPr>
      </w:pPr>
      <w:r w:rsidRPr="00E76444">
        <w:rPr>
          <w:rFonts w:asciiTheme="majorHAnsi" w:eastAsia="MS Mincho" w:hAnsiTheme="majorHAnsi" w:cs="MyriadPro-Black"/>
          <w:b/>
          <w:caps/>
          <w:sz w:val="46"/>
          <w:szCs w:val="46"/>
          <w:lang w:eastAsia="ja-JP"/>
        </w:rPr>
        <w:t>Hmotnostní spektrometr</w:t>
      </w:r>
    </w:p>
    <w:p w:rsidR="00C57BF5" w:rsidRPr="00A71430" w:rsidRDefault="00EA512F" w:rsidP="0033158A">
      <w:pPr>
        <w:pStyle w:val="Odstavecseseznamem"/>
        <w:numPr>
          <w:ilvl w:val="0"/>
          <w:numId w:val="31"/>
        </w:numPr>
        <w:suppressAutoHyphens/>
        <w:spacing w:after="200"/>
        <w:jc w:val="both"/>
        <w:rPr>
          <w:rFonts w:asciiTheme="majorHAnsi" w:eastAsia="MS Mincho" w:hAnsiTheme="majorHAnsi" w:cs="MyriadPro-Black"/>
          <w:b/>
          <w:caps/>
          <w:sz w:val="46"/>
          <w:szCs w:val="46"/>
          <w:lang w:eastAsia="ja-JP"/>
        </w:rPr>
      </w:pPr>
      <w:r>
        <w:rPr>
          <w:rFonts w:asciiTheme="majorHAnsi" w:eastAsia="MS Mincho" w:hAnsiTheme="majorHAnsi" w:cs="MyriadPro-Black"/>
          <w:b/>
          <w:caps/>
          <w:sz w:val="46"/>
          <w:szCs w:val="46"/>
          <w:lang w:eastAsia="ja-JP"/>
        </w:rPr>
        <w:t>inokulační automat</w:t>
      </w:r>
    </w:p>
    <w:sectPr w:rsidR="00C57BF5" w:rsidRPr="00A71430"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141110"/>
    <w:multiLevelType w:val="hybridMultilevel"/>
    <w:tmpl w:val="612E9142"/>
    <w:lvl w:ilvl="0" w:tplc="2BD28ED4">
      <w:start w:val="1"/>
      <w:numFmt w:val="decimalZero"/>
      <w:lvlText w:val="%1"/>
      <w:lvlJc w:val="left"/>
      <w:pPr>
        <w:ind w:left="465" w:hanging="360"/>
      </w:pPr>
      <w:rPr>
        <w:rFonts w:asciiTheme="majorHAnsi" w:eastAsia="MS Mincho" w:hAnsiTheme="majorHAnsi" w:cs="MyriadPro-Black"/>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25"/>
  </w:num>
  <w:num w:numId="5">
    <w:abstractNumId w:val="6"/>
  </w:num>
  <w:num w:numId="6">
    <w:abstractNumId w:val="21"/>
  </w:num>
  <w:num w:numId="7">
    <w:abstractNumId w:val="8"/>
  </w:num>
  <w:num w:numId="8">
    <w:abstractNumId w:val="9"/>
  </w:num>
  <w:num w:numId="9">
    <w:abstractNumId w:val="16"/>
  </w:num>
  <w:num w:numId="10">
    <w:abstractNumId w:val="3"/>
  </w:num>
  <w:num w:numId="11">
    <w:abstractNumId w:val="26"/>
  </w:num>
  <w:num w:numId="12">
    <w:abstractNumId w:val="17"/>
  </w:num>
  <w:num w:numId="13">
    <w:abstractNumId w:val="8"/>
    <w:lvlOverride w:ilvl="0">
      <w:startOverride w:val="1"/>
    </w:lvlOverride>
  </w:num>
  <w:num w:numId="14">
    <w:abstractNumId w:val="22"/>
  </w:num>
  <w:num w:numId="15">
    <w:abstractNumId w:val="0"/>
  </w:num>
  <w:num w:numId="16">
    <w:abstractNumId w:val="14"/>
  </w:num>
  <w:num w:numId="17">
    <w:abstractNumId w:val="12"/>
  </w:num>
  <w:num w:numId="18">
    <w:abstractNumId w:val="27"/>
  </w:num>
  <w:num w:numId="19">
    <w:abstractNumId w:val="7"/>
  </w:num>
  <w:num w:numId="20">
    <w:abstractNumId w:val="24"/>
  </w:num>
  <w:num w:numId="21">
    <w:abstractNumId w:val="23"/>
  </w:num>
  <w:num w:numId="22">
    <w:abstractNumId w:val="5"/>
  </w:num>
  <w:num w:numId="23">
    <w:abstractNumId w:val="18"/>
  </w:num>
  <w:num w:numId="24">
    <w:abstractNumId w:val="1"/>
  </w:num>
  <w:num w:numId="25">
    <w:abstractNumId w:val="20"/>
  </w:num>
  <w:num w:numId="26">
    <w:abstractNumId w:val="19"/>
  </w:num>
  <w:num w:numId="27">
    <w:abstractNumId w:val="28"/>
  </w:num>
  <w:num w:numId="28">
    <w:abstractNumId w:val="2"/>
  </w:num>
  <w:num w:numId="29">
    <w:abstractNumId w:val="13"/>
  </w:num>
  <w:num w:numId="30">
    <w:abstractNumId w:val="2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316D8"/>
    <w:rsid w:val="000459CB"/>
    <w:rsid w:val="0005364B"/>
    <w:rsid w:val="000562C0"/>
    <w:rsid w:val="0005717F"/>
    <w:rsid w:val="00057399"/>
    <w:rsid w:val="00057C7F"/>
    <w:rsid w:val="00065491"/>
    <w:rsid w:val="00070FE9"/>
    <w:rsid w:val="000857A9"/>
    <w:rsid w:val="0009771F"/>
    <w:rsid w:val="000E1128"/>
    <w:rsid w:val="000F3DAD"/>
    <w:rsid w:val="00125295"/>
    <w:rsid w:val="001272B4"/>
    <w:rsid w:val="00132E30"/>
    <w:rsid w:val="00141C5B"/>
    <w:rsid w:val="001446BA"/>
    <w:rsid w:val="0015533D"/>
    <w:rsid w:val="00155A3F"/>
    <w:rsid w:val="00155F26"/>
    <w:rsid w:val="00162CA1"/>
    <w:rsid w:val="00174CA1"/>
    <w:rsid w:val="001B438A"/>
    <w:rsid w:val="001C1713"/>
    <w:rsid w:val="001E18AA"/>
    <w:rsid w:val="00204D9A"/>
    <w:rsid w:val="00213558"/>
    <w:rsid w:val="0021750B"/>
    <w:rsid w:val="00221B02"/>
    <w:rsid w:val="00226311"/>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10AF"/>
    <w:rsid w:val="00346D17"/>
    <w:rsid w:val="003914D2"/>
    <w:rsid w:val="00396833"/>
    <w:rsid w:val="003A442E"/>
    <w:rsid w:val="003A775F"/>
    <w:rsid w:val="003A7A28"/>
    <w:rsid w:val="003D14CB"/>
    <w:rsid w:val="003D5BDE"/>
    <w:rsid w:val="003F51AD"/>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618D6"/>
    <w:rsid w:val="00585341"/>
    <w:rsid w:val="00596086"/>
    <w:rsid w:val="005B1CCF"/>
    <w:rsid w:val="005E4532"/>
    <w:rsid w:val="005E5868"/>
    <w:rsid w:val="005E7F63"/>
    <w:rsid w:val="006221F8"/>
    <w:rsid w:val="00632B48"/>
    <w:rsid w:val="00634381"/>
    <w:rsid w:val="00641BC0"/>
    <w:rsid w:val="006532D6"/>
    <w:rsid w:val="00672C50"/>
    <w:rsid w:val="0067736D"/>
    <w:rsid w:val="006803CD"/>
    <w:rsid w:val="0069719B"/>
    <w:rsid w:val="006A26D8"/>
    <w:rsid w:val="006D45A2"/>
    <w:rsid w:val="006E5C82"/>
    <w:rsid w:val="006E72F1"/>
    <w:rsid w:val="006F16C1"/>
    <w:rsid w:val="006F36EE"/>
    <w:rsid w:val="00714EBA"/>
    <w:rsid w:val="00722201"/>
    <w:rsid w:val="007313C1"/>
    <w:rsid w:val="00733279"/>
    <w:rsid w:val="00764303"/>
    <w:rsid w:val="0076431E"/>
    <w:rsid w:val="0077577A"/>
    <w:rsid w:val="007852CE"/>
    <w:rsid w:val="0078659D"/>
    <w:rsid w:val="007970A5"/>
    <w:rsid w:val="007C0AB0"/>
    <w:rsid w:val="007D5110"/>
    <w:rsid w:val="007D6374"/>
    <w:rsid w:val="00814A62"/>
    <w:rsid w:val="00820DD0"/>
    <w:rsid w:val="00824924"/>
    <w:rsid w:val="00841972"/>
    <w:rsid w:val="00844E98"/>
    <w:rsid w:val="00844F3C"/>
    <w:rsid w:val="00863444"/>
    <w:rsid w:val="008679B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77FCD"/>
    <w:rsid w:val="00991CCA"/>
    <w:rsid w:val="009A6BC1"/>
    <w:rsid w:val="009C5F41"/>
    <w:rsid w:val="009D2878"/>
    <w:rsid w:val="009D2F16"/>
    <w:rsid w:val="009D5E0D"/>
    <w:rsid w:val="009E4F57"/>
    <w:rsid w:val="009E545C"/>
    <w:rsid w:val="00A24831"/>
    <w:rsid w:val="00A41E6C"/>
    <w:rsid w:val="00A520D4"/>
    <w:rsid w:val="00A67C37"/>
    <w:rsid w:val="00A71430"/>
    <w:rsid w:val="00AA6E68"/>
    <w:rsid w:val="00AC0E18"/>
    <w:rsid w:val="00AC4029"/>
    <w:rsid w:val="00AC5636"/>
    <w:rsid w:val="00AC5AD7"/>
    <w:rsid w:val="00AD2243"/>
    <w:rsid w:val="00AD2CC8"/>
    <w:rsid w:val="00AE0642"/>
    <w:rsid w:val="00AE18D6"/>
    <w:rsid w:val="00B32019"/>
    <w:rsid w:val="00B32AB8"/>
    <w:rsid w:val="00B55EB2"/>
    <w:rsid w:val="00B56775"/>
    <w:rsid w:val="00B7197B"/>
    <w:rsid w:val="00B81B87"/>
    <w:rsid w:val="00B8276E"/>
    <w:rsid w:val="00C053B0"/>
    <w:rsid w:val="00C2097A"/>
    <w:rsid w:val="00C23D85"/>
    <w:rsid w:val="00C23F14"/>
    <w:rsid w:val="00C24C75"/>
    <w:rsid w:val="00C57BF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76444"/>
    <w:rsid w:val="00E86085"/>
    <w:rsid w:val="00E876E4"/>
    <w:rsid w:val="00E92956"/>
    <w:rsid w:val="00EA512F"/>
    <w:rsid w:val="00EB0EA0"/>
    <w:rsid w:val="00EB2460"/>
    <w:rsid w:val="00EB4303"/>
    <w:rsid w:val="00EC190D"/>
    <w:rsid w:val="00EE5171"/>
    <w:rsid w:val="00F02008"/>
    <w:rsid w:val="00F03985"/>
    <w:rsid w:val="00F100DC"/>
    <w:rsid w:val="00F11638"/>
    <w:rsid w:val="00F16B67"/>
    <w:rsid w:val="00F31F10"/>
    <w:rsid w:val="00F33CAB"/>
    <w:rsid w:val="00F577E6"/>
    <w:rsid w:val="00F616D0"/>
    <w:rsid w:val="00F633F9"/>
    <w:rsid w:val="00F63713"/>
    <w:rsid w:val="00F70BB4"/>
    <w:rsid w:val="00F90FC4"/>
    <w:rsid w:val="00FA61C2"/>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2CE6CA0"/>
  <w15:docId w15:val="{8FEFE62A-375A-47D6-B86C-6B98A25C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59162452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77525660">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69307268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0790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8D4C6-2759-43F0-A0C6-BA737CB5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41</Words>
  <Characters>248</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25</cp:revision>
  <cp:lastPrinted>2021-06-16T11:27:00Z</cp:lastPrinted>
  <dcterms:created xsi:type="dcterms:W3CDTF">2016-01-18T12:00:00Z</dcterms:created>
  <dcterms:modified xsi:type="dcterms:W3CDTF">2021-06-16T11:29:00Z</dcterms:modified>
</cp:coreProperties>
</file>