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Fakultní nemocnice Olomouc</w:t>
            </w:r>
          </w:p>
        </w:tc>
      </w:tr>
      <w:tr w:rsidR="00157E96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E2493A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5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????</w:t>
            </w:r>
          </w:p>
        </w:tc>
      </w:tr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PO 6: REACT-EU</w:t>
            </w:r>
          </w:p>
          <w:p w:rsidR="000342B9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SC 6.1 REACT-EU</w:t>
            </w:r>
          </w:p>
        </w:tc>
      </w:tr>
      <w:tr w:rsidR="00157E96" w:rsidTr="00E2493A">
        <w:trPr>
          <w:trHeight w:val="7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50" w:rsidRDefault="00E2493A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157E96" w:rsidRPr="00F76098">
              <w:rPr>
                <w:rFonts w:ascii="Times New Roman" w:hAnsi="Times New Roman"/>
                <w:b/>
                <w:sz w:val="24"/>
                <w:szCs w:val="24"/>
              </w:rPr>
              <w:t xml:space="preserve">. výzva, </w:t>
            </w:r>
          </w:p>
          <w:p w:rsidR="00157E96" w:rsidRPr="00F76098" w:rsidRDefault="00E2493A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Zvýšení připravenosti subjektů zapojených do řešení hrozeb</w:t>
            </w:r>
          </w:p>
        </w:tc>
      </w:tr>
      <w:tr w:rsidR="00157E96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E2493A" w:rsidP="00C8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Rozvoj laboratorních kapacit nemocnic</w:t>
            </w:r>
          </w:p>
        </w:tc>
      </w:tr>
    </w:tbl>
    <w:p w:rsidR="000B1C8F" w:rsidRDefault="000B1C8F" w:rsidP="000B1C8F">
      <w:pPr>
        <w:pStyle w:val="Zhlav"/>
      </w:pPr>
    </w:p>
    <w:p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:rsidTr="008261B8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1B8" w:rsidRDefault="008261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5132F" w:rsidRPr="00E5132F">
              <w:rPr>
                <w:rFonts w:ascii="Times New Roman" w:hAnsi="Times New Roman"/>
                <w:i/>
                <w:sz w:val="24"/>
                <w:szCs w:val="24"/>
              </w:rPr>
              <w:t>stručný obsah projektu, cíle projektu, jeho aktivity, popis</w:t>
            </w:r>
            <w:r w:rsidR="006246F7">
              <w:rPr>
                <w:rFonts w:ascii="Times New Roman" w:hAnsi="Times New Roman"/>
                <w:i/>
                <w:sz w:val="24"/>
                <w:szCs w:val="24"/>
              </w:rPr>
              <w:t xml:space="preserve">, jeho dopady 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>apod.)</w:t>
            </w:r>
            <w:r w:rsidR="006246F7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</w:tc>
      </w:tr>
      <w:tr w:rsidR="00157E96" w:rsidTr="00B17950">
        <w:trPr>
          <w:trHeight w:val="12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4F" w:rsidRPr="00EA004F" w:rsidRDefault="00EA004F" w:rsidP="00EA004F">
            <w:pPr>
              <w:pStyle w:val="Odstavecseseznamem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04F">
              <w:rPr>
                <w:rFonts w:ascii="Times New Roman" w:hAnsi="Times New Roman"/>
                <w:b/>
                <w:sz w:val="24"/>
                <w:szCs w:val="24"/>
              </w:rPr>
              <w:t>Stručný obsah a cíle projektu:</w:t>
            </w:r>
          </w:p>
          <w:p w:rsidR="00087EA1" w:rsidRPr="0069395E" w:rsidRDefault="00EA004F" w:rsidP="00693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5E">
              <w:rPr>
                <w:rFonts w:ascii="Times New Roman" w:hAnsi="Times New Roman"/>
                <w:sz w:val="24"/>
                <w:szCs w:val="24"/>
              </w:rPr>
              <w:t>Hlavním cílem projektu je obnova, modernizace a nákup nového přístrojového</w:t>
            </w:r>
            <w:r w:rsidR="00F72C5E" w:rsidRPr="00EA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vybavení pro laboratorní segment </w:t>
            </w:r>
            <w:r w:rsidR="004E4032">
              <w:rPr>
                <w:rFonts w:ascii="Times New Roman" w:hAnsi="Times New Roman"/>
                <w:sz w:val="24"/>
                <w:szCs w:val="24"/>
              </w:rPr>
              <w:t>Faku</w:t>
            </w:r>
            <w:r w:rsidR="00350100">
              <w:rPr>
                <w:rFonts w:ascii="Times New Roman" w:hAnsi="Times New Roman"/>
                <w:sz w:val="24"/>
                <w:szCs w:val="24"/>
              </w:rPr>
              <w:t xml:space="preserve">ltní nemocnice Olomouc (dále 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>FNOL</w:t>
            </w:r>
            <w:r w:rsidR="00350100">
              <w:rPr>
                <w:rFonts w:ascii="Times New Roman" w:hAnsi="Times New Roman"/>
                <w:sz w:val="24"/>
                <w:szCs w:val="24"/>
              </w:rPr>
              <w:t>)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. V době pandemie je na laboratoře kladen zvýšený nárok </w:t>
            </w:r>
            <w:r w:rsidR="00CD5366" w:rsidRPr="00EA355E">
              <w:rPr>
                <w:rFonts w:ascii="Times New Roman" w:hAnsi="Times New Roman"/>
                <w:sz w:val="24"/>
                <w:szCs w:val="24"/>
              </w:rPr>
              <w:t xml:space="preserve">na rychlost a 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na počty vyšetření, zároveň se také mění spektrum požadovaných vyšetření a tím i potřebné přístrojové vybavení. Cílem projektu je tedy připravit zapojené subjekty na tyto krizové situace v době pandemie. Zvýšení vybavenosti laboratorních pracovišť FNOL se bude týkat Ústavu mikrobiologie, Ústavu genetiky, </w:t>
            </w:r>
            <w:r w:rsidR="00087EA1" w:rsidRPr="00EA355E">
              <w:rPr>
                <w:rFonts w:ascii="Times New Roman" w:hAnsi="Times New Roman"/>
                <w:sz w:val="24"/>
                <w:szCs w:val="24"/>
              </w:rPr>
              <w:t xml:space="preserve">laboratoří </w:t>
            </w:r>
            <w:proofErr w:type="spellStart"/>
            <w:r w:rsidRPr="00EA355E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EA355E">
              <w:rPr>
                <w:rFonts w:ascii="Times New Roman" w:hAnsi="Times New Roman"/>
                <w:sz w:val="24"/>
                <w:szCs w:val="24"/>
              </w:rPr>
              <w:t>-onkol</w:t>
            </w:r>
            <w:r w:rsidR="00087EA1" w:rsidRPr="00EA355E">
              <w:rPr>
                <w:rFonts w:ascii="Times New Roman" w:hAnsi="Times New Roman"/>
                <w:sz w:val="24"/>
                <w:szCs w:val="24"/>
              </w:rPr>
              <w:t>o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>g</w:t>
            </w:r>
            <w:r w:rsidR="00087EA1" w:rsidRPr="00EA355E">
              <w:rPr>
                <w:rFonts w:ascii="Times New Roman" w:hAnsi="Times New Roman"/>
                <w:sz w:val="24"/>
                <w:szCs w:val="24"/>
              </w:rPr>
              <w:t>i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>c</w:t>
            </w:r>
            <w:r w:rsidR="00087EA1" w:rsidRPr="00EA355E">
              <w:rPr>
                <w:rFonts w:ascii="Times New Roman" w:hAnsi="Times New Roman"/>
                <w:sz w:val="24"/>
                <w:szCs w:val="24"/>
              </w:rPr>
              <w:t>k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é kliniky, </w:t>
            </w:r>
            <w:r w:rsidR="00087EA1" w:rsidRPr="00EA355E">
              <w:rPr>
                <w:rFonts w:ascii="Times New Roman" w:hAnsi="Times New Roman"/>
                <w:sz w:val="24"/>
                <w:szCs w:val="24"/>
              </w:rPr>
              <w:t>Oddělení klinické biochemie, Ústavu imunologie, Laboratoře experimentální medicíny, Ústavu klinické a molekulární patologie</w:t>
            </w:r>
            <w:r w:rsidR="00F72C5E" w:rsidRPr="00EA355E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087EA1" w:rsidRPr="00EA355E">
              <w:rPr>
                <w:rFonts w:ascii="Times New Roman" w:hAnsi="Times New Roman"/>
                <w:sz w:val="24"/>
                <w:szCs w:val="24"/>
              </w:rPr>
              <w:t xml:space="preserve"> Transfuzního oddělení. </w:t>
            </w:r>
          </w:p>
          <w:p w:rsidR="00087EA1" w:rsidRPr="00EA355E" w:rsidRDefault="00087EA1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5E">
              <w:rPr>
                <w:rFonts w:ascii="Times New Roman" w:hAnsi="Times New Roman"/>
                <w:sz w:val="24"/>
                <w:szCs w:val="24"/>
              </w:rPr>
              <w:t xml:space="preserve">Projekt je rozdělen do tří hlavních částí. </w:t>
            </w:r>
          </w:p>
          <w:p w:rsidR="00087EA1" w:rsidRDefault="00087EA1" w:rsidP="00087EA1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První část je zaměřena na samotnou diagnostiku </w:t>
            </w:r>
            <w:r w:rsidRPr="00087EA1">
              <w:rPr>
                <w:rFonts w:ascii="Times New Roman" w:hAnsi="Times New Roman"/>
                <w:sz w:val="24"/>
                <w:szCs w:val="24"/>
              </w:rPr>
              <w:t>virových a bakteriálních infekčních onemocnění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době pandemie. Dle našich zkušeností je nutné v době pandemie posílit přístrojovou a personální vybavenost laboratoří. Ve FNOL se vyšetření v době pandemie</w:t>
            </w:r>
            <w:r w:rsidR="00F72C5E">
              <w:rPr>
                <w:rFonts w:ascii="Times New Roman" w:hAnsi="Times New Roman"/>
                <w:sz w:val="24"/>
                <w:szCs w:val="24"/>
              </w:rPr>
              <w:t xml:space="preserve"> 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neprováděla pouze na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Ústavu mikrobiologie, ale také v Laboratoři experimentální medicíny a Ústavu imunologie, které mají potřebné vybavení. Posílením laboratorního zázemí i u ostatních laboratoří v rámci FNOL získáme možnost jejich využití v případě další pandemi</w:t>
            </w:r>
            <w:r w:rsidR="00F72C5E">
              <w:rPr>
                <w:rFonts w:ascii="Times New Roman" w:hAnsi="Times New Roman"/>
                <w:sz w:val="24"/>
                <w:szCs w:val="24"/>
              </w:rPr>
              <w:t xml:space="preserve">í. </w:t>
            </w:r>
          </w:p>
          <w:p w:rsidR="00087EA1" w:rsidRDefault="00087EA1" w:rsidP="00087EA1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 druhé části jsou přístroje, které umožní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triážování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pacientů přicházejících do FNOL s urgentními potížemi, dále umožní </w:t>
            </w:r>
            <w:r w:rsidR="00F72C5E">
              <w:rPr>
                <w:rFonts w:ascii="Times New Roman" w:hAnsi="Times New Roman"/>
                <w:sz w:val="24"/>
                <w:szCs w:val="24"/>
              </w:rPr>
              <w:t xml:space="preserve">sledování vývoje jejich laboratorních výsledků </w:t>
            </w:r>
            <w:r>
              <w:rPr>
                <w:rFonts w:ascii="Times New Roman" w:hAnsi="Times New Roman"/>
                <w:sz w:val="24"/>
                <w:szCs w:val="24"/>
              </w:rPr>
              <w:t>v případě h</w:t>
            </w:r>
            <w:r w:rsidR="0081496D">
              <w:rPr>
                <w:rFonts w:ascii="Times New Roman" w:hAnsi="Times New Roman"/>
                <w:sz w:val="24"/>
                <w:szCs w:val="24"/>
              </w:rPr>
              <w:t xml:space="preserve">ospitalizace a určení prognózy jejich onemocnění. </w:t>
            </w:r>
          </w:p>
          <w:p w:rsidR="0081496D" w:rsidRPr="00087EA1" w:rsidRDefault="0081496D" w:rsidP="00087EA1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 třetí části </w:t>
            </w:r>
            <w:r w:rsidR="00350100">
              <w:rPr>
                <w:rFonts w:ascii="Times New Roman" w:hAnsi="Times New Roman"/>
                <w:sz w:val="24"/>
                <w:szCs w:val="24"/>
              </w:rPr>
              <w:t>si dovolujeme požádat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100">
              <w:rPr>
                <w:rFonts w:ascii="Times New Roman" w:hAnsi="Times New Roman"/>
                <w:sz w:val="24"/>
                <w:szCs w:val="24"/>
              </w:rPr>
              <w:t>pořízení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vysokokapacitního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sekvenátoru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>kter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ý 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>uspokojí požadavky vycházející z klinických pracovišť nemocnice. FNOL očekává trvalý nárůst požadovaných genetických vyšetření, neboť mají přímý dopad na strategii léčby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našich pacientů.</w:t>
            </w:r>
            <w:r>
              <w:t xml:space="preserve"> 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 xml:space="preserve">Výsledky genových analýz jsou využívány zejména v oblasti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-onkologie, onkologie, genetiky, alergologie a klinické imunologie, plicního lékařství, pediatrie, revmatologie, klinické a molekulární patologie,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transplantologie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, mikrobiologie a infekčního lékařství. Z důvodu nástupu cílené léčby v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-onkologické a onkologické léčbě je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sekvenování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 nedílnou součástí diagnostických protokolů u většiny pacientů při diagnóze i během sledování, a to zejména k detekci sekvenčních variant s predikčním a prognostickým významem, které ovlivňují léčebnou odpověď, zpřesňují volbu léčebné strategie a prognózování a predikují selhání daného typu léčby. Dále jsou díky své citlivosti využitelné k analýze minimální reziduální nemoci, přítomnosti rezistentních mutací, mutačního profilu volné nádorové DNA, analýze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germinálního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 genomu, analýze bioptických tkání a dalších. V rámci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extrahumánního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 genomu se jedná o identifikaci patogenů, a to virového i bakteriálního původu (mikrobiologie a infekční lékařství).</w:t>
            </w:r>
            <w:r>
              <w:t xml:space="preserve"> 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 xml:space="preserve">Fakultní nemocnice Olomouc má v současné době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sekvenátor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 nové generace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MiSeq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>, který kapacitně nestačí. S rozvíjejí</w:t>
            </w:r>
            <w:r>
              <w:rPr>
                <w:rFonts w:ascii="Times New Roman" w:hAnsi="Times New Roman"/>
                <w:sz w:val="24"/>
                <w:szCs w:val="24"/>
              </w:rPr>
              <w:t>cím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 xml:space="preserve"> se portfoliem vyšetření ne</w:t>
            </w:r>
            <w:r w:rsidR="00F72C5E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proofErr w:type="spellStart"/>
            <w:r w:rsidR="00F72C5E">
              <w:rPr>
                <w:rFonts w:ascii="Times New Roman" w:hAnsi="Times New Roman"/>
                <w:sz w:val="24"/>
                <w:szCs w:val="24"/>
              </w:rPr>
              <w:t>sekvenátor</w:t>
            </w:r>
            <w:proofErr w:type="spellEnd"/>
            <w:r w:rsidR="0002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>scho</w:t>
            </w:r>
            <w:r w:rsidR="00F72C5E">
              <w:rPr>
                <w:rFonts w:ascii="Times New Roman" w:hAnsi="Times New Roman"/>
                <w:sz w:val="24"/>
                <w:szCs w:val="24"/>
              </w:rPr>
              <w:t>pen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 xml:space="preserve"> pokrýt potřeby diagnostiky infekčních</w:t>
            </w:r>
            <w:r w:rsidR="0002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>a neinfekčních stavů</w:t>
            </w:r>
            <w:r w:rsidR="00022896">
              <w:rPr>
                <w:rFonts w:ascii="Times New Roman" w:hAnsi="Times New Roman"/>
                <w:sz w:val="24"/>
                <w:szCs w:val="24"/>
              </w:rPr>
              <w:t>.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96">
              <w:rPr>
                <w:rFonts w:ascii="Times New Roman" w:hAnsi="Times New Roman"/>
                <w:sz w:val="24"/>
                <w:szCs w:val="24"/>
              </w:rPr>
              <w:t>N</w:t>
            </w:r>
            <w:r w:rsidRPr="0081496D">
              <w:rPr>
                <w:rFonts w:ascii="Times New Roman" w:hAnsi="Times New Roman"/>
                <w:sz w:val="24"/>
                <w:szCs w:val="24"/>
              </w:rPr>
              <w:t>ěkteré analýzy (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celogenomové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celoexomové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96D">
              <w:rPr>
                <w:rFonts w:ascii="Times New Roman" w:hAnsi="Times New Roman"/>
                <w:sz w:val="24"/>
                <w:szCs w:val="24"/>
              </w:rPr>
              <w:t>sekvenování</w:t>
            </w:r>
            <w:proofErr w:type="spellEnd"/>
            <w:r w:rsidRPr="0081496D">
              <w:rPr>
                <w:rFonts w:ascii="Times New Roman" w:hAnsi="Times New Roman"/>
                <w:sz w:val="24"/>
                <w:szCs w:val="24"/>
              </w:rPr>
              <w:t>) na tomto zařízení nelze provádět.</w:t>
            </w:r>
            <w:r w:rsidR="0002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96" w:rsidRPr="00022896">
              <w:rPr>
                <w:rFonts w:ascii="Times New Roman" w:hAnsi="Times New Roman"/>
                <w:sz w:val="24"/>
                <w:szCs w:val="24"/>
              </w:rPr>
              <w:t>V blízké budoucnosti očekáváme další nárůst požadavků na provádění genetických analýz, jak se ukázalo v době pandemie COVID-19.</w:t>
            </w:r>
          </w:p>
          <w:p w:rsidR="00087EA1" w:rsidRPr="00EA004F" w:rsidRDefault="00087EA1" w:rsidP="00EA004F">
            <w:pPr>
              <w:pStyle w:val="Odstavecseseznamem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04F" w:rsidRPr="00EA355E" w:rsidRDefault="00EA004F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5E">
              <w:rPr>
                <w:rFonts w:ascii="Times New Roman" w:hAnsi="Times New Roman"/>
                <w:sz w:val="24"/>
                <w:szCs w:val="24"/>
              </w:rPr>
              <w:t xml:space="preserve">Výstupem projektu je </w:t>
            </w:r>
            <w:r w:rsidR="00022896" w:rsidRPr="00EA355E">
              <w:rPr>
                <w:rFonts w:ascii="Times New Roman" w:hAnsi="Times New Roman"/>
                <w:sz w:val="24"/>
                <w:szCs w:val="24"/>
              </w:rPr>
              <w:t>obnova, modernizace a nákup nového laboratorního vybavení napříč laboratořemi FNOL</w:t>
            </w:r>
            <w:r w:rsidR="00F72C5E" w:rsidRPr="00EA355E">
              <w:rPr>
                <w:rFonts w:ascii="Times New Roman" w:hAnsi="Times New Roman"/>
                <w:sz w:val="24"/>
                <w:szCs w:val="24"/>
              </w:rPr>
              <w:t>, které povede ke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004F" w:rsidRPr="00EA004F" w:rsidRDefault="00EA004F" w:rsidP="00BE5AD3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04F">
              <w:rPr>
                <w:rFonts w:ascii="Times New Roman" w:hAnsi="Times New Roman"/>
                <w:sz w:val="24"/>
                <w:szCs w:val="24"/>
              </w:rPr>
              <w:t>zvýšení kvality vybavenosti a tím zlepšení podmínek pro zajišťování kvalitní zdravotní péče.</w:t>
            </w:r>
          </w:p>
          <w:p w:rsidR="00022896" w:rsidRDefault="00F72C5E" w:rsidP="00BE5AD3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EA004F" w:rsidRPr="00EA004F">
              <w:rPr>
                <w:rFonts w:ascii="Times New Roman" w:hAnsi="Times New Roman"/>
                <w:sz w:val="24"/>
                <w:szCs w:val="24"/>
              </w:rPr>
              <w:t xml:space="preserve">výšení kapacity pro standardní </w:t>
            </w:r>
            <w:r w:rsidR="00022896">
              <w:rPr>
                <w:rFonts w:ascii="Times New Roman" w:hAnsi="Times New Roman"/>
                <w:sz w:val="24"/>
                <w:szCs w:val="24"/>
              </w:rPr>
              <w:t>laboratorní vyšetření a jejího využití v případě pandemie</w:t>
            </w:r>
          </w:p>
          <w:p w:rsidR="00EA004F" w:rsidRDefault="00022896" w:rsidP="00BE5AD3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Zajištění možnosti vyšetření různých mutací patogenů pomocí jejich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sekvenace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2896" w:rsidRPr="00EA355E" w:rsidRDefault="00022896" w:rsidP="00EA355E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</w:t>
            </w:r>
            <w:r w:rsidR="00BE5AD3">
              <w:rPr>
                <w:rFonts w:ascii="Times New Roman" w:hAnsi="Times New Roman"/>
                <w:sz w:val="24"/>
                <w:szCs w:val="24"/>
              </w:rPr>
              <w:t>vedení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modernějších a </w:t>
            </w:r>
            <w:r w:rsidR="00BE5AD3">
              <w:rPr>
                <w:rFonts w:ascii="Times New Roman" w:hAnsi="Times New Roman"/>
                <w:sz w:val="24"/>
                <w:szCs w:val="24"/>
              </w:rPr>
              <w:t>vysokokapacitních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laboratorních </w:t>
            </w:r>
            <w:r w:rsidR="00BE5AD3">
              <w:rPr>
                <w:rFonts w:ascii="Times New Roman" w:hAnsi="Times New Roman"/>
                <w:sz w:val="24"/>
                <w:szCs w:val="24"/>
              </w:rPr>
              <w:t>metod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AD3">
              <w:rPr>
                <w:rFonts w:ascii="Times New Roman" w:hAnsi="Times New Roman"/>
                <w:sz w:val="24"/>
                <w:szCs w:val="24"/>
              </w:rPr>
              <w:t>umož</w:t>
            </w:r>
            <w:r w:rsidR="00F72C5E">
              <w:rPr>
                <w:rFonts w:ascii="Times New Roman" w:hAnsi="Times New Roman"/>
                <w:sz w:val="24"/>
                <w:szCs w:val="24"/>
              </w:rPr>
              <w:t>ňujících</w:t>
            </w:r>
            <w:r w:rsidR="00BE5AD3">
              <w:rPr>
                <w:rFonts w:ascii="Times New Roman" w:hAnsi="Times New Roman"/>
                <w:sz w:val="24"/>
                <w:szCs w:val="24"/>
              </w:rPr>
              <w:t xml:space="preserve"> rychlejší dostupnost výsledků pro ambulantní i lůžkový sektor.  </w:t>
            </w:r>
          </w:p>
          <w:p w:rsidR="00EA004F" w:rsidRDefault="00EA004F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5E">
              <w:rPr>
                <w:rFonts w:ascii="Times New Roman" w:hAnsi="Times New Roman"/>
                <w:sz w:val="24"/>
                <w:szCs w:val="24"/>
              </w:rPr>
              <w:lastRenderedPageBreak/>
              <w:t>Cíle a výstupy předkládaného projektového záměru jsou v souladu se strategickými cíli FNOL, reflektují trendy poskytovat zdravotní péči v moderních prostorách s moderními technologiemi.</w:t>
            </w:r>
          </w:p>
          <w:p w:rsidR="00EA355E" w:rsidRPr="00EA355E" w:rsidRDefault="00EA355E" w:rsidP="00EA35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5E">
              <w:rPr>
                <w:rFonts w:ascii="Times New Roman" w:hAnsi="Times New Roman"/>
                <w:b/>
                <w:sz w:val="24"/>
                <w:szCs w:val="24"/>
              </w:rPr>
              <w:t>Aktivity projektu:</w:t>
            </w:r>
          </w:p>
          <w:p w:rsidR="00EA355E" w:rsidRPr="00EA355E" w:rsidRDefault="00EA355E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5E">
              <w:rPr>
                <w:rFonts w:ascii="Times New Roman" w:hAnsi="Times New Roman"/>
                <w:sz w:val="24"/>
                <w:szCs w:val="24"/>
              </w:rPr>
              <w:t xml:space="preserve">Hlavní aktivitou projektu bude pořízení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laboratorního 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přístrojového vybavení a technologií uvedených v Seznamu vybavení zdravotnické techniky. Vedlejší aktivitou projektu bude povinná publicita projektu. </w:t>
            </w:r>
          </w:p>
          <w:p w:rsidR="00EA355E" w:rsidRPr="00EA355E" w:rsidRDefault="00EA355E" w:rsidP="00EA35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5E">
              <w:rPr>
                <w:rFonts w:ascii="Times New Roman" w:hAnsi="Times New Roman"/>
                <w:b/>
                <w:sz w:val="24"/>
                <w:szCs w:val="24"/>
              </w:rPr>
              <w:t>Odůvodnění realizace projektu:</w:t>
            </w:r>
          </w:p>
          <w:p w:rsidR="0059764E" w:rsidRPr="00EA355E" w:rsidRDefault="00EA355E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5E">
              <w:rPr>
                <w:rFonts w:ascii="Times New Roman" w:hAnsi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zvýší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 kvalitu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rychlost a rozšíří spektrum laboratorních vyšetření napříč celým segmentem laboratoří FNOL s ohledem na potenciální hrozby COVID-19 a případné další infekční onemocnění. Projekt je zacílen na posílení, rozvoj 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>a modernizaci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laboratorních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 pracovišť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zároveň zvýšení připravenosti subjektů zapojených do řešení hrozeb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764E" w:rsidRDefault="0059764E" w:rsidP="0059764E">
            <w:pPr>
              <w:pStyle w:val="Odstavecseseznamem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21" w:rsidRPr="00FD215D" w:rsidRDefault="00970621" w:rsidP="00FD215D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15D">
              <w:rPr>
                <w:rFonts w:ascii="Times New Roman" w:hAnsi="Times New Roman"/>
                <w:b/>
                <w:sz w:val="24"/>
                <w:szCs w:val="24"/>
              </w:rPr>
              <w:t>Diagnostika virových a bakteriálních infekčních onemocnění</w:t>
            </w:r>
            <w:r w:rsidR="00FD0729" w:rsidRPr="00FD21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E17" w:rsidRDefault="003D134C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2493A" w:rsidRPr="00970621">
              <w:rPr>
                <w:rFonts w:ascii="Times New Roman" w:hAnsi="Times New Roman"/>
                <w:sz w:val="24"/>
                <w:szCs w:val="24"/>
              </w:rPr>
              <w:t>odernizac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E2493A" w:rsidRPr="00970621">
              <w:rPr>
                <w:rFonts w:ascii="Times New Roman" w:hAnsi="Times New Roman"/>
                <w:sz w:val="24"/>
                <w:szCs w:val="24"/>
              </w:rPr>
              <w:t xml:space="preserve"> a rozšíření přístroj</w:t>
            </w:r>
            <w:r>
              <w:rPr>
                <w:rFonts w:ascii="Times New Roman" w:hAnsi="Times New Roman"/>
                <w:sz w:val="24"/>
                <w:szCs w:val="24"/>
              </w:rPr>
              <w:t>ů</w:t>
            </w:r>
            <w:r w:rsidR="00E2493A" w:rsidRPr="00970621">
              <w:rPr>
                <w:rFonts w:ascii="Times New Roman" w:hAnsi="Times New Roman"/>
                <w:sz w:val="24"/>
                <w:szCs w:val="24"/>
              </w:rPr>
              <w:t xml:space="preserve">, které </w:t>
            </w:r>
            <w:r w:rsidR="00F32E17">
              <w:rPr>
                <w:rFonts w:ascii="Times New Roman" w:hAnsi="Times New Roman"/>
                <w:sz w:val="24"/>
                <w:szCs w:val="24"/>
              </w:rPr>
              <w:t xml:space="preserve">budou sloužit k zajištění </w:t>
            </w:r>
            <w:r w:rsidR="00F32E17" w:rsidRPr="00F32E17">
              <w:rPr>
                <w:rFonts w:ascii="Times New Roman" w:hAnsi="Times New Roman"/>
                <w:sz w:val="24"/>
                <w:szCs w:val="24"/>
              </w:rPr>
              <w:t>plného spektra mikrobiologických vyšetření pro diferenciálně-diagnostickou činnost, včetně úspěšného zvládnutí případných dalších epidemických situací</w:t>
            </w:r>
            <w:r w:rsidR="00F32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E17" w:rsidRPr="00970621">
              <w:rPr>
                <w:rFonts w:ascii="Times New Roman" w:hAnsi="Times New Roman"/>
                <w:sz w:val="24"/>
                <w:szCs w:val="24"/>
              </w:rPr>
              <w:t>(molekulárně genetická vyšetření, vyšetření protilátek, antigenní vyšetření, izolace DNA/</w:t>
            </w:r>
            <w:proofErr w:type="gramStart"/>
            <w:r w:rsidR="00F32E17" w:rsidRPr="00970621">
              <w:rPr>
                <w:rFonts w:ascii="Times New Roman" w:hAnsi="Times New Roman"/>
                <w:sz w:val="24"/>
                <w:szCs w:val="24"/>
              </w:rPr>
              <w:t>RNA,</w:t>
            </w:r>
            <w:proofErr w:type="gramEnd"/>
            <w:r w:rsidR="00F32E17" w:rsidRPr="00970621">
              <w:rPr>
                <w:rFonts w:ascii="Times New Roman" w:hAnsi="Times New Roman"/>
                <w:sz w:val="24"/>
                <w:szCs w:val="24"/>
              </w:rPr>
              <w:t xml:space="preserve"> atd.)</w:t>
            </w:r>
            <w:r w:rsidR="00F32E17" w:rsidRPr="00F32E17">
              <w:rPr>
                <w:rFonts w:ascii="Times New Roman" w:hAnsi="Times New Roman"/>
                <w:sz w:val="24"/>
                <w:szCs w:val="24"/>
              </w:rPr>
              <w:t>.</w:t>
            </w:r>
            <w:r w:rsidR="00F32E17">
              <w:rPr>
                <w:rFonts w:ascii="Times New Roman" w:hAnsi="Times New Roman"/>
                <w:sz w:val="24"/>
                <w:szCs w:val="24"/>
              </w:rPr>
              <w:t xml:space="preserve"> V době pandemie lze vyšetření provádět i na jiných pracovištích než na Ústavu mikrobiologie, který zajišťuje daná vyšetření v běžném režimu. </w:t>
            </w:r>
          </w:p>
          <w:p w:rsidR="00970621" w:rsidRPr="006D5D57" w:rsidRDefault="00970621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57">
              <w:rPr>
                <w:rFonts w:ascii="Times New Roman" w:hAnsi="Times New Roman"/>
                <w:b/>
                <w:sz w:val="24"/>
                <w:szCs w:val="24"/>
              </w:rPr>
              <w:t>PCR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 xml:space="preserve"> – 1ks obnova pro Ústav lékařské genetiky, </w:t>
            </w:r>
            <w:r w:rsidR="00B3031C">
              <w:rPr>
                <w:rFonts w:ascii="Times New Roman" w:hAnsi="Times New Roman"/>
                <w:sz w:val="24"/>
                <w:szCs w:val="24"/>
              </w:rPr>
              <w:t xml:space="preserve">2ks obnova </w:t>
            </w:r>
            <w:r w:rsidR="0096787B" w:rsidRPr="006D5D57">
              <w:rPr>
                <w:rFonts w:ascii="Times New Roman" w:hAnsi="Times New Roman"/>
                <w:sz w:val="24"/>
                <w:szCs w:val="24"/>
              </w:rPr>
              <w:t xml:space="preserve">pro </w:t>
            </w:r>
            <w:proofErr w:type="spellStart"/>
            <w:r w:rsidR="0096787B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="0096787B">
              <w:rPr>
                <w:rFonts w:ascii="Times New Roman" w:hAnsi="Times New Roman"/>
                <w:sz w:val="24"/>
                <w:szCs w:val="24"/>
              </w:rPr>
              <w:t>-onkologickou kliniku</w:t>
            </w:r>
            <w:r w:rsidR="0096787B" w:rsidRPr="006D5D57">
              <w:rPr>
                <w:rFonts w:ascii="Times New Roman" w:hAnsi="Times New Roman"/>
                <w:sz w:val="24"/>
                <w:szCs w:val="24"/>
              </w:rPr>
              <w:t>,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 1ks nový pro </w:t>
            </w:r>
            <w:r w:rsidR="00DA5ABA" w:rsidRPr="00DA5ABA">
              <w:rPr>
                <w:rFonts w:ascii="Times New Roman" w:hAnsi="Times New Roman"/>
                <w:sz w:val="24"/>
                <w:szCs w:val="24"/>
              </w:rPr>
              <w:t>Ústav klinické a molekulární patologie</w:t>
            </w:r>
          </w:p>
          <w:p w:rsidR="00970621" w:rsidRPr="006D5D57" w:rsidRDefault="00970621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D57">
              <w:rPr>
                <w:rFonts w:ascii="Times New Roman" w:hAnsi="Times New Roman"/>
                <w:b/>
                <w:sz w:val="24"/>
                <w:szCs w:val="24"/>
              </w:rPr>
              <w:t>RealTime</w:t>
            </w:r>
            <w:proofErr w:type="spellEnd"/>
            <w:r w:rsidRPr="006D5D57">
              <w:rPr>
                <w:rFonts w:ascii="Times New Roman" w:hAnsi="Times New Roman"/>
                <w:b/>
                <w:sz w:val="24"/>
                <w:szCs w:val="24"/>
              </w:rPr>
              <w:t xml:space="preserve"> PCR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 xml:space="preserve"> – 1ks obnova pro Ústav lékařské genetiky, </w:t>
            </w:r>
            <w:r w:rsidR="0096787B">
              <w:rPr>
                <w:rFonts w:ascii="Times New Roman" w:hAnsi="Times New Roman"/>
                <w:sz w:val="24"/>
                <w:szCs w:val="24"/>
              </w:rPr>
              <w:t>1</w:t>
            </w:r>
            <w:r w:rsidR="0096787B" w:rsidRPr="006D5D57">
              <w:rPr>
                <w:rFonts w:ascii="Times New Roman" w:hAnsi="Times New Roman"/>
                <w:sz w:val="24"/>
                <w:szCs w:val="24"/>
              </w:rPr>
              <w:t xml:space="preserve">ks obnova pro </w:t>
            </w:r>
            <w:proofErr w:type="spellStart"/>
            <w:r w:rsidR="0096787B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="0096787B">
              <w:rPr>
                <w:rFonts w:ascii="Times New Roman" w:hAnsi="Times New Roman"/>
                <w:sz w:val="24"/>
                <w:szCs w:val="24"/>
              </w:rPr>
              <w:t>-onkologickou kliniku</w:t>
            </w:r>
            <w:r w:rsidR="0096787B" w:rsidRPr="006D5D57">
              <w:rPr>
                <w:rFonts w:ascii="Times New Roman" w:hAnsi="Times New Roman"/>
                <w:sz w:val="24"/>
                <w:szCs w:val="24"/>
              </w:rPr>
              <w:t>,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 1ks obnova pro </w:t>
            </w:r>
            <w:r w:rsidR="00DA5ABA" w:rsidRPr="00DA5ABA">
              <w:rPr>
                <w:rFonts w:ascii="Times New Roman" w:hAnsi="Times New Roman"/>
                <w:sz w:val="24"/>
                <w:szCs w:val="24"/>
              </w:rPr>
              <w:t>Ústav klinické a molekulární patologie</w:t>
            </w:r>
            <w:r w:rsidR="00FD21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0E88">
              <w:rPr>
                <w:rFonts w:ascii="Times New Roman" w:hAnsi="Times New Roman"/>
                <w:sz w:val="24"/>
                <w:szCs w:val="24"/>
              </w:rPr>
              <w:t>2</w:t>
            </w:r>
            <w:r w:rsidR="00FD215D">
              <w:rPr>
                <w:rFonts w:ascii="Times New Roman" w:hAnsi="Times New Roman"/>
                <w:sz w:val="24"/>
                <w:szCs w:val="24"/>
              </w:rPr>
              <w:t>ks nový pro Ústav imunologie</w:t>
            </w:r>
          </w:p>
          <w:p w:rsidR="00970621" w:rsidRPr="00DA5ABA" w:rsidRDefault="00970621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D57">
              <w:rPr>
                <w:rFonts w:ascii="Times New Roman" w:hAnsi="Times New Roman"/>
                <w:b/>
                <w:sz w:val="24"/>
                <w:szCs w:val="24"/>
              </w:rPr>
              <w:t>Bioanalyzér</w:t>
            </w:r>
            <w:proofErr w:type="spellEnd"/>
            <w:r w:rsidRPr="006D5D57">
              <w:rPr>
                <w:rFonts w:ascii="Times New Roman" w:hAnsi="Times New Roman"/>
                <w:b/>
                <w:sz w:val="24"/>
                <w:szCs w:val="24"/>
              </w:rPr>
              <w:t xml:space="preserve"> pro určení kvality DNA/RNA</w:t>
            </w:r>
            <w:r w:rsidR="006D5D57" w:rsidRPr="006D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 xml:space="preserve">– 1ks obnova a 1ks nový pro Ústav lékařské genetiky, </w:t>
            </w:r>
            <w:r w:rsidR="0096787B">
              <w:rPr>
                <w:rFonts w:ascii="Times New Roman" w:hAnsi="Times New Roman"/>
                <w:sz w:val="24"/>
                <w:szCs w:val="24"/>
              </w:rPr>
              <w:t>2</w:t>
            </w:r>
            <w:r w:rsidR="00CE7AE5" w:rsidRPr="006D5D57">
              <w:rPr>
                <w:rFonts w:ascii="Times New Roman" w:hAnsi="Times New Roman"/>
                <w:sz w:val="24"/>
                <w:szCs w:val="24"/>
              </w:rPr>
              <w:t>ks obnova</w:t>
            </w:r>
            <w:r w:rsidR="0096787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96787B" w:rsidRPr="008E3F28">
              <w:rPr>
                <w:rFonts w:ascii="Times New Roman" w:hAnsi="Times New Roman"/>
                <w:color w:val="FF0000"/>
                <w:sz w:val="24"/>
                <w:szCs w:val="24"/>
              </w:rPr>
              <w:t>1ks nový</w:t>
            </w:r>
            <w:r w:rsidR="00CE7AE5" w:rsidRPr="008E3F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E7AE5" w:rsidRPr="006D5D57">
              <w:rPr>
                <w:rFonts w:ascii="Times New Roman" w:hAnsi="Times New Roman"/>
                <w:sz w:val="24"/>
                <w:szCs w:val="24"/>
              </w:rPr>
              <w:t xml:space="preserve">pro </w:t>
            </w:r>
            <w:proofErr w:type="spellStart"/>
            <w:r w:rsidR="00CE7AE5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="00CE7AE5">
              <w:rPr>
                <w:rFonts w:ascii="Times New Roman" w:hAnsi="Times New Roman"/>
                <w:sz w:val="24"/>
                <w:szCs w:val="24"/>
              </w:rPr>
              <w:t>-onkologickou kliniku</w:t>
            </w:r>
            <w:r w:rsidR="00CE7AE5" w:rsidRPr="006D5D57">
              <w:rPr>
                <w:rFonts w:ascii="Times New Roman" w:hAnsi="Times New Roman"/>
                <w:sz w:val="24"/>
                <w:szCs w:val="24"/>
              </w:rPr>
              <w:t>,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 1ks obnova pro Laboratoř experimentální medicíny</w:t>
            </w:r>
          </w:p>
          <w:p w:rsidR="006D5D57" w:rsidRPr="00DA5ABA" w:rsidRDefault="006D5D5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57">
              <w:rPr>
                <w:rFonts w:ascii="Times New Roman" w:hAnsi="Times New Roman"/>
                <w:b/>
                <w:sz w:val="24"/>
                <w:szCs w:val="24"/>
              </w:rPr>
              <w:t xml:space="preserve">Centrifuga a </w:t>
            </w:r>
            <w:proofErr w:type="spellStart"/>
            <w:r w:rsidRPr="006D5D57">
              <w:rPr>
                <w:rFonts w:ascii="Times New Roman" w:hAnsi="Times New Roman"/>
                <w:b/>
                <w:sz w:val="24"/>
                <w:szCs w:val="24"/>
              </w:rPr>
              <w:t>mikrocentrifugy</w:t>
            </w:r>
            <w:proofErr w:type="spellEnd"/>
            <w:r w:rsidRPr="006D5D57">
              <w:rPr>
                <w:rFonts w:ascii="Times New Roman" w:hAnsi="Times New Roman"/>
                <w:sz w:val="24"/>
                <w:szCs w:val="24"/>
              </w:rPr>
              <w:t xml:space="preserve"> – 1ks nový pro Ústav lékařské genetiky,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 1ks obnova pro Laboratoř experimentální medicíny</w:t>
            </w:r>
            <w:r w:rsidR="002B0E88">
              <w:rPr>
                <w:rFonts w:ascii="Times New Roman" w:hAnsi="Times New Roman"/>
                <w:sz w:val="24"/>
                <w:szCs w:val="24"/>
              </w:rPr>
              <w:t>, 1ks obnova a 1ks nový pro Ústav imunologie</w:t>
            </w:r>
          </w:p>
          <w:p w:rsidR="006D5D57" w:rsidRDefault="006D5D5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57">
              <w:rPr>
                <w:rFonts w:ascii="Times New Roman" w:hAnsi="Times New Roman"/>
                <w:b/>
                <w:sz w:val="24"/>
                <w:szCs w:val="24"/>
              </w:rPr>
              <w:t xml:space="preserve">Software pro analýzu </w:t>
            </w:r>
            <w:proofErr w:type="spellStart"/>
            <w:r w:rsidRPr="006D5D57">
              <w:rPr>
                <w:rFonts w:ascii="Times New Roman" w:hAnsi="Times New Roman"/>
                <w:b/>
                <w:sz w:val="24"/>
                <w:szCs w:val="24"/>
              </w:rPr>
              <w:t>sekvenačních</w:t>
            </w:r>
            <w:proofErr w:type="spellEnd"/>
            <w:r w:rsidRPr="006D5D57">
              <w:rPr>
                <w:rFonts w:ascii="Times New Roman" w:hAnsi="Times New Roman"/>
                <w:b/>
                <w:sz w:val="24"/>
                <w:szCs w:val="24"/>
              </w:rPr>
              <w:t xml:space="preserve"> dat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>– 1ks obnova pro Ústav lékařské genetiky</w:t>
            </w:r>
          </w:p>
          <w:p w:rsidR="00CE7AE5" w:rsidRDefault="00CE7AE5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E7E">
              <w:rPr>
                <w:rFonts w:ascii="Times New Roman" w:hAnsi="Times New Roman"/>
                <w:b/>
                <w:sz w:val="24"/>
                <w:szCs w:val="24"/>
              </w:rPr>
              <w:t>DroppletDigital</w:t>
            </w:r>
            <w:proofErr w:type="spellEnd"/>
            <w:r w:rsidRPr="00DD5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D5E7E">
              <w:rPr>
                <w:rFonts w:ascii="Times New Roman" w:hAnsi="Times New Roman"/>
                <w:b/>
                <w:sz w:val="24"/>
                <w:szCs w:val="24"/>
              </w:rPr>
              <w:t>PCR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6787B" w:rsidRPr="006D5D57">
              <w:rPr>
                <w:rFonts w:ascii="Times New Roman" w:hAnsi="Times New Roman"/>
                <w:sz w:val="24"/>
                <w:szCs w:val="24"/>
              </w:rPr>
              <w:t>1ks</w:t>
            </w:r>
            <w:proofErr w:type="gramEnd"/>
            <w:r w:rsidR="0096787B" w:rsidRPr="006D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87B">
              <w:rPr>
                <w:rFonts w:ascii="Times New Roman" w:hAnsi="Times New Roman"/>
                <w:sz w:val="24"/>
                <w:szCs w:val="24"/>
              </w:rPr>
              <w:t>nový</w:t>
            </w:r>
            <w:r w:rsidR="0096787B" w:rsidRPr="006D5D57">
              <w:rPr>
                <w:rFonts w:ascii="Times New Roman" w:hAnsi="Times New Roman"/>
                <w:sz w:val="24"/>
                <w:szCs w:val="24"/>
              </w:rPr>
              <w:t xml:space="preserve"> pro </w:t>
            </w:r>
            <w:proofErr w:type="spellStart"/>
            <w:r w:rsidR="0096787B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="0096787B">
              <w:rPr>
                <w:rFonts w:ascii="Times New Roman" w:hAnsi="Times New Roman"/>
                <w:sz w:val="24"/>
                <w:szCs w:val="24"/>
              </w:rPr>
              <w:t>-onkologickou kliniku</w:t>
            </w:r>
            <w:r w:rsidR="0096787B" w:rsidRPr="006D5D57">
              <w:rPr>
                <w:rFonts w:ascii="Times New Roman" w:hAnsi="Times New Roman"/>
                <w:sz w:val="24"/>
                <w:szCs w:val="24"/>
              </w:rPr>
              <w:t>,</w:t>
            </w:r>
            <w:r w:rsidR="00FD215D">
              <w:rPr>
                <w:rFonts w:ascii="Times New Roman" w:hAnsi="Times New Roman"/>
                <w:sz w:val="24"/>
                <w:szCs w:val="24"/>
              </w:rPr>
              <w:t xml:space="preserve"> 1ks nový pro Ústav imunologie</w:t>
            </w:r>
          </w:p>
          <w:p w:rsidR="0096787B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E">
              <w:rPr>
                <w:rFonts w:ascii="Times New Roman" w:hAnsi="Times New Roman"/>
                <w:b/>
                <w:sz w:val="24"/>
                <w:szCs w:val="24"/>
              </w:rPr>
              <w:t>Inkubátory, Termostaty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49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49D" w:rsidRPr="00C65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1ks obnova a 1ks nový</w:t>
            </w:r>
            <w:r w:rsidRPr="00C65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-onkologickou kliniku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787B" w:rsidRPr="00A75FAC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Laminární box pro práci s nukleovými </w:t>
            </w:r>
            <w:proofErr w:type="gramStart"/>
            <w:r w:rsidRPr="00DD5E7E">
              <w:rPr>
                <w:rFonts w:ascii="Times New Roman" w:hAnsi="Times New Roman"/>
                <w:b/>
                <w:sz w:val="24"/>
                <w:szCs w:val="24"/>
              </w:rPr>
              <w:t>kyselinami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>ks</w:t>
            </w:r>
            <w:proofErr w:type="gramEnd"/>
            <w:r w:rsidRPr="006D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obnova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-onkologickou kliniku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, 1ks obnova pro </w:t>
            </w:r>
            <w:r w:rsidR="00DA5ABA" w:rsidRPr="00DA5ABA">
              <w:rPr>
                <w:rFonts w:ascii="Times New Roman" w:hAnsi="Times New Roman"/>
                <w:sz w:val="24"/>
                <w:szCs w:val="24"/>
              </w:rPr>
              <w:t>Transfuzní oddělení</w:t>
            </w:r>
            <w:r w:rsidR="00A75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0E88">
              <w:rPr>
                <w:rFonts w:ascii="Times New Roman" w:hAnsi="Times New Roman"/>
                <w:sz w:val="24"/>
                <w:szCs w:val="24"/>
              </w:rPr>
              <w:t>2</w:t>
            </w:r>
            <w:r w:rsidR="00A75FAC" w:rsidRPr="00B85420">
              <w:rPr>
                <w:rFonts w:ascii="Times New Roman" w:hAnsi="Times New Roman"/>
                <w:sz w:val="24"/>
                <w:szCs w:val="24"/>
              </w:rPr>
              <w:t xml:space="preserve">ks </w:t>
            </w:r>
            <w:r w:rsidR="00A75FAC">
              <w:rPr>
                <w:rFonts w:ascii="Times New Roman" w:hAnsi="Times New Roman"/>
                <w:sz w:val="24"/>
                <w:szCs w:val="24"/>
              </w:rPr>
              <w:t>nový</w:t>
            </w:r>
            <w:r w:rsidR="00A75FAC" w:rsidRPr="00B85420">
              <w:rPr>
                <w:rFonts w:ascii="Times New Roman" w:hAnsi="Times New Roman"/>
                <w:sz w:val="24"/>
                <w:szCs w:val="24"/>
              </w:rPr>
              <w:t xml:space="preserve"> pro Ústav imunologie</w:t>
            </w:r>
          </w:p>
          <w:p w:rsidR="0096787B" w:rsidRPr="00D40E20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0E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Imunofluorescenční mikroskop pro FISH, včetně digitálního zobrazení a analytického </w:t>
            </w:r>
            <w:proofErr w:type="gramStart"/>
            <w:r w:rsidRPr="00D40E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software</w:t>
            </w:r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- 1ks</w:t>
            </w:r>
            <w:proofErr w:type="gramEnd"/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obnova pro </w:t>
            </w:r>
            <w:proofErr w:type="spellStart"/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>Hemato</w:t>
            </w:r>
            <w:proofErr w:type="spellEnd"/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>-onkologickou kliniku</w:t>
            </w:r>
          </w:p>
          <w:p w:rsidR="0096787B" w:rsidRPr="00D40E20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0E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Systém pro automatické vyhledávání a analýza metafází</w:t>
            </w:r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1ks </w:t>
            </w:r>
            <w:r w:rsidR="00B3031C"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>nový</w:t>
            </w:r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pro </w:t>
            </w:r>
            <w:proofErr w:type="spellStart"/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>Hemato</w:t>
            </w:r>
            <w:proofErr w:type="spellEnd"/>
            <w:r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>-onkologickou kliniku</w:t>
            </w:r>
          </w:p>
          <w:p w:rsidR="0096787B" w:rsidRPr="00DA5ABA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88A">
              <w:rPr>
                <w:rFonts w:ascii="Times New Roman" w:hAnsi="Times New Roman"/>
                <w:b/>
                <w:sz w:val="24"/>
                <w:szCs w:val="24"/>
              </w:rPr>
              <w:t xml:space="preserve">Ledničky, </w:t>
            </w:r>
            <w:proofErr w:type="gramStart"/>
            <w:r w:rsidRPr="005E788A">
              <w:rPr>
                <w:rFonts w:ascii="Times New Roman" w:hAnsi="Times New Roman"/>
                <w:b/>
                <w:sz w:val="24"/>
                <w:szCs w:val="24"/>
              </w:rPr>
              <w:t>mrazáky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>ks</w:t>
            </w:r>
            <w:proofErr w:type="gramEnd"/>
            <w:r w:rsidRPr="006D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nové</w:t>
            </w:r>
            <w:r w:rsidRPr="006D5D57">
              <w:rPr>
                <w:rFonts w:ascii="Times New Roman" w:hAnsi="Times New Roman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-onkologickou kliniku, </w:t>
            </w:r>
            <w:r w:rsidR="00FD21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ks </w:t>
            </w:r>
            <w:r w:rsidR="00B3031C">
              <w:rPr>
                <w:rFonts w:ascii="Times New Roman" w:hAnsi="Times New Roman"/>
                <w:sz w:val="24"/>
                <w:szCs w:val="24"/>
              </w:rPr>
              <w:t>obnova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15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pro Ústav imunologie, 1ks nový pro Ústav mikrobiologie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, 1ks nový pro </w:t>
            </w:r>
            <w:r w:rsidR="00DA5ABA" w:rsidRPr="00DA5ABA">
              <w:rPr>
                <w:rFonts w:ascii="Times New Roman" w:hAnsi="Times New Roman"/>
                <w:sz w:val="24"/>
                <w:szCs w:val="24"/>
              </w:rPr>
              <w:t>Ústav klinické a molekulární patologie</w:t>
            </w:r>
            <w:r w:rsidR="00DA5ABA">
              <w:rPr>
                <w:rFonts w:ascii="Times New Roman" w:hAnsi="Times New Roman"/>
                <w:sz w:val="24"/>
                <w:szCs w:val="24"/>
              </w:rPr>
              <w:t>, 2ks obnova pro Laboratoř experimentální medicíny</w:t>
            </w:r>
          </w:p>
          <w:p w:rsidR="0096787B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88A">
              <w:rPr>
                <w:rFonts w:ascii="Times New Roman" w:hAnsi="Times New Roman"/>
                <w:b/>
                <w:sz w:val="24"/>
                <w:szCs w:val="24"/>
              </w:rPr>
              <w:t>ELISA analyzátor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1ks </w:t>
            </w:r>
            <w:r w:rsidR="00B3031C">
              <w:rPr>
                <w:rFonts w:ascii="Times New Roman" w:hAnsi="Times New Roman"/>
                <w:sz w:val="24"/>
                <w:szCs w:val="24"/>
              </w:rPr>
              <w:t xml:space="preserve">nový </w:t>
            </w:r>
            <w:r>
              <w:rPr>
                <w:rFonts w:ascii="Times New Roman" w:hAnsi="Times New Roman"/>
                <w:sz w:val="24"/>
                <w:szCs w:val="24"/>
              </w:rPr>
              <w:t>pro Ústav imunologie</w:t>
            </w:r>
          </w:p>
          <w:p w:rsidR="0096787B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88A">
              <w:rPr>
                <w:rFonts w:ascii="Times New Roman" w:hAnsi="Times New Roman"/>
                <w:b/>
                <w:sz w:val="24"/>
                <w:szCs w:val="24"/>
              </w:rPr>
              <w:t xml:space="preserve">Analyzátory automatické mikrobiologické nebo </w:t>
            </w:r>
            <w:proofErr w:type="spellStart"/>
            <w:r w:rsidRPr="005E788A">
              <w:rPr>
                <w:rFonts w:ascii="Times New Roman" w:hAnsi="Times New Roman"/>
                <w:b/>
                <w:sz w:val="24"/>
                <w:szCs w:val="24"/>
              </w:rPr>
              <w:t>bakteorologické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5A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ks obnova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DA5ABA" w:rsidRPr="00D40E20">
              <w:rPr>
                <w:rFonts w:ascii="Times New Roman" w:hAnsi="Times New Roman"/>
                <w:color w:val="FF0000"/>
                <w:sz w:val="24"/>
                <w:szCs w:val="24"/>
              </w:rPr>
              <w:t>2ks nové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 Ústav mikrobiologie</w:t>
            </w:r>
            <w:r w:rsidR="00DA5ABA">
              <w:rPr>
                <w:rFonts w:ascii="Times New Roman" w:hAnsi="Times New Roman"/>
                <w:sz w:val="24"/>
                <w:szCs w:val="24"/>
              </w:rPr>
              <w:t xml:space="preserve">, 1ks nový pro </w:t>
            </w:r>
            <w:r w:rsidR="00DA5ABA" w:rsidRPr="00DA5ABA">
              <w:rPr>
                <w:rFonts w:ascii="Times New Roman" w:hAnsi="Times New Roman"/>
                <w:sz w:val="24"/>
                <w:szCs w:val="24"/>
              </w:rPr>
              <w:t>Transfuzní oddělení</w:t>
            </w:r>
          </w:p>
          <w:p w:rsidR="0096787B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88A">
              <w:rPr>
                <w:rFonts w:ascii="Times New Roman" w:hAnsi="Times New Roman"/>
                <w:b/>
                <w:sz w:val="24"/>
                <w:szCs w:val="24"/>
              </w:rPr>
              <w:t>Myčky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1ks </w:t>
            </w:r>
            <w:r w:rsidR="00DA5ABA">
              <w:rPr>
                <w:rFonts w:ascii="Times New Roman" w:hAnsi="Times New Roman"/>
                <w:sz w:val="24"/>
                <w:szCs w:val="24"/>
              </w:rPr>
              <w:t>obnova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 Ústav mikrobiologie</w:t>
            </w:r>
          </w:p>
          <w:p w:rsidR="00DA5ABA" w:rsidRPr="00DA5ABA" w:rsidRDefault="00DA5ABA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88A">
              <w:rPr>
                <w:rFonts w:ascii="Times New Roman" w:hAnsi="Times New Roman"/>
                <w:b/>
                <w:sz w:val="24"/>
                <w:szCs w:val="24"/>
              </w:rPr>
              <w:t>Preanalytická</w:t>
            </w:r>
            <w:proofErr w:type="spellEnd"/>
            <w:r w:rsidRPr="005E788A">
              <w:rPr>
                <w:rFonts w:ascii="Times New Roman" w:hAnsi="Times New Roman"/>
                <w:b/>
                <w:sz w:val="24"/>
                <w:szCs w:val="24"/>
              </w:rPr>
              <w:t xml:space="preserve"> linka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1ks nový pro Ústav mikrobiologie, 1ks obnova pro Laboratoř experimentální medicíny</w:t>
            </w:r>
          </w:p>
          <w:p w:rsidR="00DA5ABA" w:rsidRDefault="00DA5ABA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88A">
              <w:rPr>
                <w:rFonts w:ascii="Times New Roman" w:hAnsi="Times New Roman"/>
                <w:b/>
                <w:sz w:val="24"/>
                <w:szCs w:val="24"/>
              </w:rPr>
              <w:t>Pipety včetně robotického systému pipetování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1ks obnova pro Laboratoř experimentální medicíny</w:t>
            </w:r>
          </w:p>
          <w:p w:rsidR="00FD215D" w:rsidRDefault="00DA5ABA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5E78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Molecular</w:t>
            </w:r>
            <w:proofErr w:type="spellEnd"/>
            <w:r w:rsidRPr="005E78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tumor </w:t>
            </w:r>
            <w:proofErr w:type="spellStart"/>
            <w:r w:rsidRPr="005E78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board</w:t>
            </w:r>
            <w:proofErr w:type="spellEnd"/>
            <w:r w:rsidRPr="005E78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– softwarové nástroje</w:t>
            </w:r>
          </w:p>
          <w:p w:rsidR="002B0E88" w:rsidRPr="002B0E88" w:rsidRDefault="00FD215D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21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Flowcytometr</w:t>
            </w:r>
            <w:proofErr w:type="spellEnd"/>
            <w:r w:rsidRPr="00FD2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nový pro Ústav imunologie</w:t>
            </w:r>
          </w:p>
          <w:p w:rsidR="002B0E88" w:rsidRPr="002B0E88" w:rsidRDefault="002B0E88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0E88">
              <w:rPr>
                <w:rFonts w:ascii="Times New Roman" w:hAnsi="Times New Roman"/>
                <w:b/>
                <w:sz w:val="24"/>
                <w:szCs w:val="24"/>
              </w:rPr>
              <w:t xml:space="preserve">Scanner </w:t>
            </w:r>
            <w:proofErr w:type="spellStart"/>
            <w:r w:rsidRPr="002B0E88">
              <w:rPr>
                <w:rFonts w:ascii="Times New Roman" w:hAnsi="Times New Roman"/>
                <w:b/>
                <w:sz w:val="24"/>
                <w:szCs w:val="24"/>
              </w:rPr>
              <w:t>Microarray</w:t>
            </w:r>
            <w:proofErr w:type="spellEnd"/>
            <w:r w:rsidRPr="002B0E88">
              <w:rPr>
                <w:rFonts w:ascii="Times New Roman" w:hAnsi="Times New Roman"/>
                <w:b/>
                <w:sz w:val="24"/>
                <w:szCs w:val="24"/>
              </w:rPr>
              <w:t xml:space="preserve"> analýzy (</w:t>
            </w:r>
            <w:proofErr w:type="spellStart"/>
            <w:r w:rsidRPr="002B0E88">
              <w:rPr>
                <w:rFonts w:ascii="Times New Roman" w:hAnsi="Times New Roman"/>
                <w:b/>
                <w:sz w:val="24"/>
                <w:szCs w:val="24"/>
              </w:rPr>
              <w:t>scan</w:t>
            </w:r>
            <w:proofErr w:type="spellEnd"/>
            <w:r w:rsidRPr="002B0E88">
              <w:rPr>
                <w:rFonts w:ascii="Times New Roman" w:hAnsi="Times New Roman"/>
                <w:b/>
                <w:sz w:val="24"/>
                <w:szCs w:val="24"/>
              </w:rPr>
              <w:t xml:space="preserve"> biočipu)</w:t>
            </w:r>
            <w:r w:rsidRPr="002B0E88">
              <w:rPr>
                <w:rFonts w:ascii="Times New Roman" w:hAnsi="Times New Roman"/>
                <w:sz w:val="24"/>
                <w:szCs w:val="24"/>
              </w:rPr>
              <w:t xml:space="preserve"> – 1ks nový pro Ústav imunologie</w:t>
            </w:r>
          </w:p>
          <w:p w:rsidR="00FD215D" w:rsidRDefault="00FD215D" w:rsidP="00FD215D">
            <w:pPr>
              <w:pStyle w:val="Odstavecseseznamem"/>
              <w:ind w:left="108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21D9B" w:rsidRPr="005E788A" w:rsidRDefault="00D21D9B" w:rsidP="00D21D9B">
            <w:pPr>
              <w:pStyle w:val="Odstavecseseznamem"/>
              <w:ind w:left="108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70621" w:rsidRDefault="00D21D9B" w:rsidP="00FD215D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1D9B">
              <w:rPr>
                <w:rFonts w:ascii="Times New Roman" w:hAnsi="Times New Roman"/>
                <w:b/>
                <w:sz w:val="24"/>
                <w:szCs w:val="24"/>
              </w:rPr>
              <w:t>Triážování</w:t>
            </w:r>
            <w:proofErr w:type="spellEnd"/>
            <w:r w:rsidRPr="00D21D9B">
              <w:rPr>
                <w:rFonts w:ascii="Times New Roman" w:hAnsi="Times New Roman"/>
                <w:b/>
                <w:sz w:val="24"/>
                <w:szCs w:val="24"/>
              </w:rPr>
              <w:t xml:space="preserve"> pacientů</w:t>
            </w:r>
          </w:p>
          <w:p w:rsidR="00D21D9B" w:rsidRDefault="00D21D9B" w:rsidP="00D21D9B">
            <w:pPr>
              <w:pStyle w:val="Odstavecseseznamem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93A" w:rsidRPr="00EA355E" w:rsidRDefault="00D21D9B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5E">
              <w:rPr>
                <w:rFonts w:ascii="Times New Roman" w:hAnsi="Times New Roman"/>
                <w:sz w:val="24"/>
                <w:szCs w:val="24"/>
              </w:rPr>
              <w:t>Tato část</w:t>
            </w:r>
            <w:r w:rsidR="003D134C" w:rsidRPr="00EA355E">
              <w:rPr>
                <w:rFonts w:ascii="Times New Roman" w:hAnsi="Times New Roman"/>
                <w:sz w:val="24"/>
                <w:szCs w:val="24"/>
              </w:rPr>
              <w:t xml:space="preserve"> projektu</w:t>
            </w:r>
            <w:r w:rsidRPr="00EA355E">
              <w:rPr>
                <w:rFonts w:ascii="Times New Roman" w:hAnsi="Times New Roman"/>
                <w:sz w:val="24"/>
                <w:szCs w:val="24"/>
              </w:rPr>
              <w:t xml:space="preserve"> je zaměřena</w:t>
            </w:r>
            <w:r w:rsidR="00E2493A" w:rsidRPr="00EA355E">
              <w:rPr>
                <w:rFonts w:ascii="Times New Roman" w:hAnsi="Times New Roman"/>
                <w:sz w:val="24"/>
                <w:szCs w:val="24"/>
              </w:rPr>
              <w:t xml:space="preserve"> na modernizaci a rozšíření přístrojů pro </w:t>
            </w:r>
            <w:proofErr w:type="spellStart"/>
            <w:r w:rsidR="00E2493A" w:rsidRPr="00EA355E">
              <w:rPr>
                <w:rFonts w:ascii="Times New Roman" w:hAnsi="Times New Roman"/>
                <w:sz w:val="24"/>
                <w:szCs w:val="24"/>
              </w:rPr>
              <w:t>triážování</w:t>
            </w:r>
            <w:proofErr w:type="spellEnd"/>
            <w:r w:rsidR="00E2493A" w:rsidRPr="00EA355E">
              <w:rPr>
                <w:rFonts w:ascii="Times New Roman" w:hAnsi="Times New Roman"/>
                <w:sz w:val="24"/>
                <w:szCs w:val="24"/>
              </w:rPr>
              <w:t xml:space="preserve"> pacientů k hospitalizaci a monitorování hospitalizovaných pacientů</w:t>
            </w:r>
            <w:r w:rsidR="00A75FAC" w:rsidRPr="00EA35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56CC" w:rsidRPr="00EA355E">
              <w:rPr>
                <w:rFonts w:ascii="Times New Roman" w:hAnsi="Times New Roman"/>
                <w:sz w:val="24"/>
                <w:szCs w:val="24"/>
              </w:rPr>
              <w:t xml:space="preserve">Jedná se o přístroje, které jsou nezbytné pro urgentní vyšetření pacientů v době pandemie COVID-19 a případně dalších infekčních onemocnění, a sledování již hospitalizovaných pacientů. Přístroje mohou také sloužit k prognóze vývoje jejich onemocnění.  </w:t>
            </w:r>
            <w:r w:rsidR="00E2493A" w:rsidRPr="00EA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CE7" w:rsidRDefault="005E7CE7" w:rsidP="00D21D9B">
            <w:pPr>
              <w:pStyle w:val="Odstavecseseznamem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420" w:rsidRPr="005E7CE7" w:rsidRDefault="005E7CE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Analyzátor krevních elementů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1ks obnova pro </w:t>
            </w:r>
            <w:proofErr w:type="spellStart"/>
            <w:r w:rsidRPr="00B85420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B85420">
              <w:rPr>
                <w:rFonts w:ascii="Times New Roman" w:hAnsi="Times New Roman"/>
                <w:sz w:val="24"/>
                <w:szCs w:val="24"/>
              </w:rPr>
              <w:t>-onkologickou kliniku</w:t>
            </w:r>
          </w:p>
          <w:p w:rsidR="005E7CE7" w:rsidRPr="005E7CE7" w:rsidRDefault="005E7CE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Automatický biochemický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 xml:space="preserve">analyzátor 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– 1ks </w:t>
            </w:r>
            <w:r>
              <w:rPr>
                <w:rFonts w:ascii="Times New Roman" w:hAnsi="Times New Roman"/>
                <w:sz w:val="24"/>
                <w:szCs w:val="24"/>
              </w:rPr>
              <w:t>nový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pro Ústav imunologie</w:t>
            </w: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215D" w:rsidRPr="00B85420" w:rsidRDefault="00FD215D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Mikroskop (včetně modulu pro digitální záznam a zpracování obrazu)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ks obnova pro </w:t>
            </w:r>
            <w:proofErr w:type="spellStart"/>
            <w:r w:rsidRPr="00B85420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B85420">
              <w:rPr>
                <w:rFonts w:ascii="Times New Roman" w:hAnsi="Times New Roman"/>
                <w:sz w:val="24"/>
                <w:szCs w:val="24"/>
              </w:rPr>
              <w:t xml:space="preserve">-onkologickou kliniku, 1ks </w:t>
            </w:r>
            <w:r>
              <w:rPr>
                <w:rFonts w:ascii="Times New Roman" w:hAnsi="Times New Roman"/>
                <w:sz w:val="24"/>
                <w:szCs w:val="24"/>
              </w:rPr>
              <w:t>nový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pro Ústav imunologie, 10ks obnova a 1ks nový pro Ústav klinické a molekulární patologie</w:t>
            </w:r>
          </w:p>
          <w:p w:rsidR="00D21D9B" w:rsidRPr="00FD215D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Flowcytometr</w:t>
            </w:r>
            <w:proofErr w:type="spellEnd"/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2ks obnova pro </w:t>
            </w:r>
            <w:proofErr w:type="spellStart"/>
            <w:r w:rsidRPr="00B85420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B85420">
              <w:rPr>
                <w:rFonts w:ascii="Times New Roman" w:hAnsi="Times New Roman"/>
                <w:sz w:val="24"/>
                <w:szCs w:val="24"/>
              </w:rPr>
              <w:t>-onkologickou kliniku</w:t>
            </w:r>
            <w:r w:rsidR="005E7CE7" w:rsidRPr="00B85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1D9B" w:rsidRPr="00B85420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 xml:space="preserve">Centrifuga a </w:t>
            </w:r>
            <w:proofErr w:type="spellStart"/>
            <w:r w:rsidR="00B85420" w:rsidRPr="00B85420">
              <w:rPr>
                <w:rFonts w:ascii="Times New Roman" w:hAnsi="Times New Roman"/>
                <w:b/>
                <w:sz w:val="24"/>
                <w:szCs w:val="24"/>
              </w:rPr>
              <w:t>mikrocentrifugy</w:t>
            </w:r>
            <w:proofErr w:type="spellEnd"/>
            <w:r w:rsidR="00B85420" w:rsidRPr="00B85420">
              <w:rPr>
                <w:rFonts w:ascii="Times New Roman" w:hAnsi="Times New Roman"/>
                <w:sz w:val="24"/>
                <w:szCs w:val="24"/>
              </w:rPr>
              <w:t xml:space="preserve"> – 2ks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31C">
              <w:rPr>
                <w:rFonts w:ascii="Times New Roman" w:hAnsi="Times New Roman"/>
                <w:sz w:val="24"/>
                <w:szCs w:val="24"/>
              </w:rPr>
              <w:t>obnova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pro Ústav imunologie, 2ks obnova pro Oddělení klinické biochemie</w:t>
            </w:r>
            <w:r w:rsidR="004F2509" w:rsidRPr="00B85420">
              <w:rPr>
                <w:rFonts w:ascii="Times New Roman" w:hAnsi="Times New Roman"/>
                <w:sz w:val="24"/>
                <w:szCs w:val="24"/>
              </w:rPr>
              <w:t>, 1ks obnova pro Ústav klinické a molekulární patologie, 2ks obnova pro Transfuzní oddělení</w:t>
            </w:r>
          </w:p>
          <w:p w:rsidR="00D21D9B" w:rsidRPr="00B85420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Barvící a montovací automat pro zpracování histologických preparátů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1ks </w:t>
            </w:r>
            <w:r w:rsidR="00B3031C">
              <w:rPr>
                <w:rFonts w:ascii="Times New Roman" w:hAnsi="Times New Roman"/>
                <w:sz w:val="24"/>
                <w:szCs w:val="24"/>
              </w:rPr>
              <w:t>nový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pro Ústav imunologie</w:t>
            </w:r>
            <w:r w:rsidR="004F2509" w:rsidRPr="00B85420">
              <w:rPr>
                <w:rFonts w:ascii="Times New Roman" w:hAnsi="Times New Roman"/>
                <w:sz w:val="24"/>
                <w:szCs w:val="24"/>
              </w:rPr>
              <w:t>, 1ks nový pro Ústav klinické a molekulární patologie</w:t>
            </w:r>
          </w:p>
          <w:p w:rsidR="00D21D9B" w:rsidRPr="00B85420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Ledničky, mrazáky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5ks obnova pro Oddělení klinické biochemie</w:t>
            </w:r>
            <w:r w:rsidR="004F2509" w:rsidRPr="00B85420">
              <w:rPr>
                <w:rFonts w:ascii="Times New Roman" w:hAnsi="Times New Roman"/>
                <w:sz w:val="24"/>
                <w:szCs w:val="24"/>
              </w:rPr>
              <w:t>, 1ks obnova pro Ústav klinické a molekulární patologie, 2ks obnova a 2ks nové pro Transfuzní oddělení</w:t>
            </w:r>
          </w:p>
          <w:p w:rsidR="00D21D9B" w:rsidRPr="00B85420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ELISA analyzátor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1ks obnova pro Oddělení klinické biochemie</w:t>
            </w:r>
          </w:p>
          <w:p w:rsidR="00D21D9B" w:rsidRPr="00B85420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Automat pro zpracování tkání (parafinový proces)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1ks obnova pro Ústav klinické a molekulární patologie</w:t>
            </w:r>
          </w:p>
          <w:p w:rsidR="00D21D9B" w:rsidRPr="00B85420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Zalévací parafinová linka na histologii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1ks obnova pro Ústav klinické a molekulární patologie</w:t>
            </w:r>
          </w:p>
          <w:p w:rsidR="00D21D9B" w:rsidRPr="00B85420" w:rsidRDefault="004F2509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>Mikrotom, Zmrazovací mikrotom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– 1ks nový pro Ústav klinické a molekulární patologie</w:t>
            </w:r>
          </w:p>
          <w:p w:rsidR="004F2509" w:rsidRPr="00B85420" w:rsidRDefault="004F2509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420">
              <w:rPr>
                <w:rFonts w:ascii="Times New Roman" w:hAnsi="Times New Roman"/>
                <w:b/>
                <w:sz w:val="24"/>
                <w:szCs w:val="24"/>
              </w:rPr>
              <w:t xml:space="preserve">Inkubátory, </w:t>
            </w:r>
            <w:r w:rsidR="00B85420" w:rsidRPr="00B85420">
              <w:rPr>
                <w:rFonts w:ascii="Times New Roman" w:hAnsi="Times New Roman"/>
                <w:b/>
                <w:sz w:val="24"/>
                <w:szCs w:val="24"/>
              </w:rPr>
              <w:t>Termostaty</w:t>
            </w:r>
            <w:r w:rsidR="00B85420" w:rsidRPr="00B85420">
              <w:rPr>
                <w:rFonts w:ascii="Times New Roman" w:hAnsi="Times New Roman"/>
                <w:sz w:val="24"/>
                <w:szCs w:val="24"/>
              </w:rPr>
              <w:t xml:space="preserve"> – 1ks</w:t>
            </w:r>
            <w:r w:rsidRPr="00B85420">
              <w:rPr>
                <w:rFonts w:ascii="Times New Roman" w:hAnsi="Times New Roman"/>
                <w:sz w:val="24"/>
                <w:szCs w:val="24"/>
              </w:rPr>
              <w:t xml:space="preserve"> nový pro Transfuzní oddělení</w:t>
            </w:r>
          </w:p>
          <w:p w:rsidR="008D1267" w:rsidRDefault="00FD215D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67">
              <w:rPr>
                <w:rFonts w:ascii="Times New Roman" w:hAnsi="Times New Roman"/>
                <w:b/>
                <w:sz w:val="24"/>
                <w:szCs w:val="24"/>
              </w:rPr>
              <w:t>Hmotnostní spektrometr</w:t>
            </w:r>
            <w:r w:rsidRPr="008D1267">
              <w:rPr>
                <w:rFonts w:ascii="Times New Roman" w:hAnsi="Times New Roman"/>
                <w:sz w:val="24"/>
                <w:szCs w:val="24"/>
              </w:rPr>
              <w:t xml:space="preserve"> – 1ks obnova pro Oddělení klinické biochemie</w:t>
            </w:r>
          </w:p>
          <w:p w:rsidR="00FD215D" w:rsidRPr="00FD215D" w:rsidRDefault="00FD215D" w:rsidP="00FD215D">
            <w:pPr>
              <w:pStyle w:val="Odstavecseseznamem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267" w:rsidRPr="008D1267" w:rsidRDefault="008D1267" w:rsidP="00FD215D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267">
              <w:rPr>
                <w:rFonts w:ascii="Times New Roman" w:hAnsi="Times New Roman"/>
                <w:b/>
                <w:sz w:val="24"/>
                <w:szCs w:val="24"/>
              </w:rPr>
              <w:t xml:space="preserve">Vysokokapacitní genomový </w:t>
            </w:r>
            <w:proofErr w:type="spellStart"/>
            <w:r w:rsidRPr="008D1267">
              <w:rPr>
                <w:rFonts w:ascii="Times New Roman" w:hAnsi="Times New Roman"/>
                <w:b/>
                <w:sz w:val="24"/>
                <w:szCs w:val="24"/>
              </w:rPr>
              <w:t>sekvenátor</w:t>
            </w:r>
            <w:proofErr w:type="spellEnd"/>
          </w:p>
          <w:p w:rsidR="00E2493A" w:rsidRDefault="00310026" w:rsidP="00EA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E2493A" w:rsidRPr="008D1267">
              <w:rPr>
                <w:rFonts w:ascii="Times New Roman" w:hAnsi="Times New Roman"/>
                <w:sz w:val="24"/>
                <w:szCs w:val="24"/>
              </w:rPr>
              <w:t xml:space="preserve">ysokokapacitní genomový </w:t>
            </w:r>
            <w:proofErr w:type="spellStart"/>
            <w:r w:rsidR="00E2493A" w:rsidRPr="008D1267">
              <w:rPr>
                <w:rFonts w:ascii="Times New Roman" w:hAnsi="Times New Roman"/>
                <w:sz w:val="24"/>
                <w:szCs w:val="24"/>
              </w:rPr>
              <w:t>sekvenátor</w:t>
            </w:r>
            <w:proofErr w:type="spellEnd"/>
            <w:r w:rsidR="00E2493A" w:rsidRPr="008D1267">
              <w:rPr>
                <w:rFonts w:ascii="Times New Roman" w:hAnsi="Times New Roman"/>
                <w:sz w:val="24"/>
                <w:szCs w:val="24"/>
              </w:rPr>
              <w:t xml:space="preserve"> do NGS </w:t>
            </w:r>
            <w:proofErr w:type="spellStart"/>
            <w:r w:rsidR="00E2493A" w:rsidRPr="008D1267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="00E2493A" w:rsidRPr="008D1267">
              <w:rPr>
                <w:rFonts w:ascii="Times New Roman" w:hAnsi="Times New Roman"/>
                <w:sz w:val="24"/>
                <w:szCs w:val="24"/>
              </w:rPr>
              <w:t xml:space="preserve"> unit FNOL bude sloužit pro stanovení </w:t>
            </w:r>
            <w:proofErr w:type="spellStart"/>
            <w:r w:rsidR="00E2493A" w:rsidRPr="008D1267">
              <w:rPr>
                <w:rFonts w:ascii="Times New Roman" w:hAnsi="Times New Roman"/>
                <w:sz w:val="24"/>
                <w:szCs w:val="24"/>
              </w:rPr>
              <w:t>germinálních</w:t>
            </w:r>
            <w:proofErr w:type="spellEnd"/>
            <w:r w:rsidR="00E2493A" w:rsidRPr="008D1267">
              <w:rPr>
                <w:rFonts w:ascii="Times New Roman" w:hAnsi="Times New Roman"/>
                <w:sz w:val="24"/>
                <w:szCs w:val="24"/>
              </w:rPr>
              <w:t xml:space="preserve"> a somatických sekvenčních variant s prediktivním a prognostickým </w:t>
            </w:r>
            <w:r w:rsidRPr="008D1267">
              <w:rPr>
                <w:rFonts w:ascii="Times New Roman" w:hAnsi="Times New Roman"/>
                <w:sz w:val="24"/>
                <w:szCs w:val="24"/>
              </w:rPr>
              <w:t>významem,</w:t>
            </w:r>
            <w:r w:rsidR="00E2493A" w:rsidRPr="008D1267">
              <w:rPr>
                <w:rFonts w:ascii="Times New Roman" w:hAnsi="Times New Roman"/>
                <w:sz w:val="24"/>
                <w:szCs w:val="24"/>
              </w:rPr>
              <w:t xml:space="preserve"> a to napříč odbornostmi. Využití je nejen v diagnostice, volbě léčebné strategie, sledování léčebné odpovědi, využití neinvazivních genetických </w:t>
            </w:r>
            <w:proofErr w:type="spellStart"/>
            <w:r w:rsidR="00E2493A" w:rsidRPr="008D1267">
              <w:rPr>
                <w:rFonts w:ascii="Times New Roman" w:hAnsi="Times New Roman"/>
                <w:sz w:val="24"/>
                <w:szCs w:val="24"/>
              </w:rPr>
              <w:t>markerů</w:t>
            </w:r>
            <w:proofErr w:type="spellEnd"/>
            <w:r w:rsidR="00E2493A" w:rsidRPr="008D1267">
              <w:rPr>
                <w:rFonts w:ascii="Times New Roman" w:hAnsi="Times New Roman"/>
                <w:sz w:val="24"/>
                <w:szCs w:val="24"/>
              </w:rPr>
              <w:t>, prognózování, ale také HLA typizaci.</w:t>
            </w:r>
          </w:p>
          <w:p w:rsidR="003D134C" w:rsidRDefault="008D1267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026">
              <w:rPr>
                <w:rFonts w:ascii="Times New Roman" w:hAnsi="Times New Roman"/>
                <w:b/>
                <w:sz w:val="24"/>
                <w:szCs w:val="24"/>
              </w:rPr>
              <w:t>Sekvenátor</w:t>
            </w:r>
            <w:proofErr w:type="spellEnd"/>
            <w:r w:rsidRPr="00310026">
              <w:rPr>
                <w:rFonts w:ascii="Times New Roman" w:hAnsi="Times New Roman"/>
                <w:b/>
                <w:sz w:val="24"/>
                <w:szCs w:val="24"/>
              </w:rPr>
              <w:t xml:space="preserve"> pro </w:t>
            </w:r>
            <w:proofErr w:type="spellStart"/>
            <w:r w:rsidRPr="00310026">
              <w:rPr>
                <w:rFonts w:ascii="Times New Roman" w:hAnsi="Times New Roman"/>
                <w:b/>
                <w:sz w:val="24"/>
                <w:szCs w:val="24"/>
              </w:rPr>
              <w:t>next-generation</w:t>
            </w:r>
            <w:proofErr w:type="spellEnd"/>
            <w:r w:rsidRPr="003100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026">
              <w:rPr>
                <w:rFonts w:ascii="Times New Roman" w:hAnsi="Times New Roman"/>
                <w:b/>
                <w:sz w:val="24"/>
                <w:szCs w:val="24"/>
              </w:rPr>
              <w:t>sequencing</w:t>
            </w:r>
            <w:proofErr w:type="spellEnd"/>
            <w:r w:rsidRPr="00310026">
              <w:rPr>
                <w:rFonts w:ascii="Times New Roman" w:hAnsi="Times New Roman"/>
                <w:b/>
                <w:sz w:val="24"/>
                <w:szCs w:val="24"/>
              </w:rPr>
              <w:t>, velkokapacitní</w:t>
            </w:r>
            <w:r w:rsidR="00310026" w:rsidRPr="00310026">
              <w:rPr>
                <w:rFonts w:ascii="Times New Roman" w:hAnsi="Times New Roman"/>
                <w:sz w:val="24"/>
                <w:szCs w:val="24"/>
              </w:rPr>
              <w:t xml:space="preserve"> – 1ks obnova pro Ústav genetiky, </w:t>
            </w:r>
            <w:proofErr w:type="spellStart"/>
            <w:r w:rsidR="00310026" w:rsidRPr="00310026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="00310026" w:rsidRPr="00310026">
              <w:rPr>
                <w:rFonts w:ascii="Times New Roman" w:hAnsi="Times New Roman"/>
                <w:sz w:val="24"/>
                <w:szCs w:val="24"/>
              </w:rPr>
              <w:t>-onkologickou kliniku a Ústav imunologie</w:t>
            </w:r>
            <w:r w:rsidR="00FD215D">
              <w:rPr>
                <w:rFonts w:ascii="Times New Roman" w:hAnsi="Times New Roman"/>
                <w:sz w:val="24"/>
                <w:szCs w:val="24"/>
              </w:rPr>
              <w:t>, Laboratoř experimentální medicíny</w:t>
            </w:r>
          </w:p>
          <w:p w:rsidR="002B0E88" w:rsidRPr="002B0E88" w:rsidRDefault="002B0E88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0E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Software pro analýzu </w:t>
            </w:r>
            <w:proofErr w:type="spellStart"/>
            <w:r w:rsidRPr="002B0E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sekvenačních</w:t>
            </w:r>
            <w:proofErr w:type="spellEnd"/>
            <w:r w:rsidRPr="002B0E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dat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1ks nový </w:t>
            </w:r>
            <w:r w:rsidRPr="00310026">
              <w:rPr>
                <w:rFonts w:ascii="Times New Roman" w:hAnsi="Times New Roman"/>
                <w:sz w:val="24"/>
                <w:szCs w:val="24"/>
              </w:rPr>
              <w:t xml:space="preserve">pro Ústav genetiky, </w:t>
            </w:r>
            <w:proofErr w:type="spellStart"/>
            <w:r w:rsidRPr="00310026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310026">
              <w:rPr>
                <w:rFonts w:ascii="Times New Roman" w:hAnsi="Times New Roman"/>
                <w:sz w:val="24"/>
                <w:szCs w:val="24"/>
              </w:rPr>
              <w:t>-onkologickou kliniku a Ústav imunologie</w:t>
            </w:r>
            <w:r>
              <w:rPr>
                <w:rFonts w:ascii="Times New Roman" w:hAnsi="Times New Roman"/>
                <w:sz w:val="24"/>
                <w:szCs w:val="24"/>
              </w:rPr>
              <w:t>, Laboratoř experimentální medicíny</w:t>
            </w:r>
          </w:p>
          <w:p w:rsidR="002B0E88" w:rsidRPr="002B0E88" w:rsidRDefault="002B0E88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Databáze pro hodnocení a ukládání dat ze </w:t>
            </w:r>
            <w:proofErr w:type="spellStart"/>
            <w:r w:rsidRPr="002B0E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sekvenátorů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1ks nový </w:t>
            </w:r>
            <w:r w:rsidRPr="00310026">
              <w:rPr>
                <w:rFonts w:ascii="Times New Roman" w:hAnsi="Times New Roman"/>
                <w:sz w:val="24"/>
                <w:szCs w:val="24"/>
              </w:rPr>
              <w:t xml:space="preserve">pro Ústav genetiky, </w:t>
            </w:r>
            <w:proofErr w:type="spellStart"/>
            <w:r w:rsidRPr="00310026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310026">
              <w:rPr>
                <w:rFonts w:ascii="Times New Roman" w:hAnsi="Times New Roman"/>
                <w:sz w:val="24"/>
                <w:szCs w:val="24"/>
              </w:rPr>
              <w:t>-onkologickou kliniku a Ústav imunologie</w:t>
            </w:r>
            <w:r>
              <w:rPr>
                <w:rFonts w:ascii="Times New Roman" w:hAnsi="Times New Roman"/>
                <w:sz w:val="24"/>
                <w:szCs w:val="24"/>
              </w:rPr>
              <w:t>, Laboratoř experimentální medicíny</w:t>
            </w:r>
          </w:p>
        </w:tc>
      </w:tr>
    </w:tbl>
    <w:p w:rsidR="008261B8" w:rsidRDefault="008261B8"/>
    <w:p w:rsidR="008261B8" w:rsidRPr="00CD536D" w:rsidRDefault="007E758C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D536D">
        <w:rPr>
          <w:rFonts w:ascii="Times New Roman" w:hAnsi="Times New Roman"/>
          <w:b/>
          <w:color w:val="FF0000"/>
          <w:sz w:val="24"/>
          <w:szCs w:val="24"/>
        </w:rPr>
        <w:t>Celkový rozpočet projektu</w:t>
      </w:r>
      <w:r w:rsidR="008261B8" w:rsidRPr="00CD536D">
        <w:rPr>
          <w:rFonts w:ascii="Times New Roman" w:hAnsi="Times New Roman"/>
          <w:b/>
          <w:color w:val="FF0000"/>
          <w:sz w:val="24"/>
          <w:szCs w:val="24"/>
        </w:rPr>
        <w:t>, odhad</w:t>
      </w:r>
      <w:r w:rsidR="00BD7DA7" w:rsidRPr="00CD536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261B8" w:rsidRPr="00CD536D">
        <w:rPr>
          <w:rFonts w:ascii="Times New Roman" w:hAnsi="Times New Roman"/>
          <w:b/>
          <w:color w:val="FF0000"/>
          <w:sz w:val="24"/>
          <w:szCs w:val="24"/>
        </w:rPr>
        <w:t xml:space="preserve">rozdělení nákladů do </w:t>
      </w:r>
      <w:proofErr w:type="gramStart"/>
      <w:r w:rsidR="008261B8" w:rsidRPr="00CD536D">
        <w:rPr>
          <w:rFonts w:ascii="Times New Roman" w:hAnsi="Times New Roman"/>
          <w:b/>
          <w:color w:val="FF0000"/>
          <w:sz w:val="24"/>
          <w:szCs w:val="24"/>
        </w:rPr>
        <w:t>let</w:t>
      </w:r>
      <w:r w:rsidR="00350100" w:rsidRPr="00CD536D">
        <w:rPr>
          <w:rFonts w:ascii="Times New Roman" w:hAnsi="Times New Roman"/>
          <w:b/>
          <w:color w:val="FF0000"/>
          <w:sz w:val="24"/>
          <w:szCs w:val="24"/>
        </w:rPr>
        <w:t xml:space="preserve"> ?????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100" w:rsidTr="00A52720">
        <w:tc>
          <w:tcPr>
            <w:tcW w:w="9062" w:type="dxa"/>
          </w:tcPr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4652"/>
              <w:gridCol w:w="1396"/>
              <w:gridCol w:w="1394"/>
              <w:gridCol w:w="1394"/>
            </w:tblGrid>
            <w:tr w:rsidR="00350100" w:rsidTr="00A52720">
              <w:tc>
                <w:tcPr>
                  <w:tcW w:w="2632" w:type="pct"/>
                </w:tcPr>
                <w:p w:rsidR="00350100" w:rsidRDefault="00350100" w:rsidP="00A52720"/>
              </w:tc>
              <w:tc>
                <w:tcPr>
                  <w:tcW w:w="790" w:type="pct"/>
                </w:tcPr>
                <w:p w:rsidR="00350100" w:rsidRPr="007301E9" w:rsidRDefault="00350100" w:rsidP="00A52720">
                  <w:pPr>
                    <w:jc w:val="center"/>
                    <w:rPr>
                      <w:b/>
                    </w:rPr>
                  </w:pPr>
                  <w:r w:rsidRPr="007301E9">
                    <w:rPr>
                      <w:b/>
                    </w:rPr>
                    <w:t>Cena v Kč s DPH</w:t>
                  </w:r>
                </w:p>
              </w:tc>
              <w:tc>
                <w:tcPr>
                  <w:tcW w:w="789" w:type="pct"/>
                </w:tcPr>
                <w:p w:rsidR="00350100" w:rsidRPr="007301E9" w:rsidRDefault="00350100" w:rsidP="00A52720">
                  <w:pPr>
                    <w:jc w:val="center"/>
                    <w:rPr>
                      <w:b/>
                    </w:rPr>
                  </w:pPr>
                  <w:r w:rsidRPr="007301E9">
                    <w:rPr>
                      <w:b/>
                    </w:rPr>
                    <w:t>2021</w:t>
                  </w:r>
                </w:p>
              </w:tc>
              <w:tc>
                <w:tcPr>
                  <w:tcW w:w="789" w:type="pct"/>
                </w:tcPr>
                <w:p w:rsidR="00350100" w:rsidRPr="007301E9" w:rsidRDefault="00350100" w:rsidP="00A52720">
                  <w:pPr>
                    <w:jc w:val="center"/>
                    <w:rPr>
                      <w:b/>
                    </w:rPr>
                  </w:pPr>
                  <w:r w:rsidRPr="007301E9">
                    <w:rPr>
                      <w:b/>
                    </w:rPr>
                    <w:t>2022</w:t>
                  </w:r>
                </w:p>
              </w:tc>
            </w:tr>
            <w:tr w:rsidR="00350100" w:rsidTr="00A52720">
              <w:tc>
                <w:tcPr>
                  <w:tcW w:w="2632" w:type="pct"/>
                </w:tcPr>
                <w:p w:rsidR="00350100" w:rsidRPr="007301E9" w:rsidRDefault="00350100" w:rsidP="00A52720">
                  <w:r>
                    <w:t>Náklady na pořízení zdravotnické techniky</w:t>
                  </w:r>
                </w:p>
              </w:tc>
              <w:tc>
                <w:tcPr>
                  <w:tcW w:w="790" w:type="pct"/>
                </w:tcPr>
                <w:p w:rsidR="00350100" w:rsidRDefault="00350100" w:rsidP="00A52720">
                  <w:pPr>
                    <w:jc w:val="right"/>
                  </w:pPr>
                  <w:r>
                    <w:t>185 059 470</w:t>
                  </w:r>
                </w:p>
              </w:tc>
              <w:tc>
                <w:tcPr>
                  <w:tcW w:w="789" w:type="pct"/>
                </w:tcPr>
                <w:p w:rsidR="00350100" w:rsidRDefault="00350100" w:rsidP="00A52720">
                  <w:pPr>
                    <w:jc w:val="right"/>
                  </w:pPr>
                </w:p>
              </w:tc>
              <w:tc>
                <w:tcPr>
                  <w:tcW w:w="789" w:type="pct"/>
                </w:tcPr>
                <w:p w:rsidR="00350100" w:rsidRDefault="00350100" w:rsidP="00A52720">
                  <w:pPr>
                    <w:jc w:val="right"/>
                  </w:pPr>
                </w:p>
              </w:tc>
            </w:tr>
            <w:tr w:rsidR="00350100" w:rsidTr="00A52720">
              <w:tc>
                <w:tcPr>
                  <w:tcW w:w="2632" w:type="pct"/>
                </w:tcPr>
                <w:p w:rsidR="00350100" w:rsidRDefault="00350100" w:rsidP="00A52720">
                  <w:r>
                    <w:t>Publicita</w:t>
                  </w:r>
                </w:p>
              </w:tc>
              <w:tc>
                <w:tcPr>
                  <w:tcW w:w="790" w:type="pct"/>
                </w:tcPr>
                <w:p w:rsidR="00350100" w:rsidRDefault="00350100" w:rsidP="00A52720">
                  <w:pPr>
                    <w:jc w:val="right"/>
                  </w:pPr>
                  <w:r>
                    <w:t>5 000</w:t>
                  </w:r>
                </w:p>
              </w:tc>
              <w:tc>
                <w:tcPr>
                  <w:tcW w:w="789" w:type="pct"/>
                </w:tcPr>
                <w:p w:rsidR="00350100" w:rsidRDefault="00350100" w:rsidP="00A52720">
                  <w:pPr>
                    <w:jc w:val="right"/>
                  </w:pPr>
                </w:p>
              </w:tc>
              <w:tc>
                <w:tcPr>
                  <w:tcW w:w="789" w:type="pct"/>
                </w:tcPr>
                <w:p w:rsidR="00350100" w:rsidRDefault="00350100" w:rsidP="00A52720">
                  <w:pPr>
                    <w:jc w:val="right"/>
                  </w:pPr>
                </w:p>
              </w:tc>
            </w:tr>
            <w:tr w:rsidR="00350100" w:rsidTr="00A52720">
              <w:tc>
                <w:tcPr>
                  <w:tcW w:w="2632" w:type="pct"/>
                </w:tcPr>
                <w:p w:rsidR="00350100" w:rsidRDefault="00350100" w:rsidP="00A52720">
                  <w:r>
                    <w:t>Celkem</w:t>
                  </w:r>
                </w:p>
              </w:tc>
              <w:tc>
                <w:tcPr>
                  <w:tcW w:w="790" w:type="pct"/>
                </w:tcPr>
                <w:p w:rsidR="00350100" w:rsidRDefault="00350100" w:rsidP="00A52720">
                  <w:pPr>
                    <w:jc w:val="right"/>
                  </w:pPr>
                  <w:r>
                    <w:t>185 059 470</w:t>
                  </w:r>
                </w:p>
              </w:tc>
              <w:tc>
                <w:tcPr>
                  <w:tcW w:w="789" w:type="pct"/>
                </w:tcPr>
                <w:p w:rsidR="00350100" w:rsidRDefault="00350100" w:rsidP="00A52720">
                  <w:pPr>
                    <w:jc w:val="right"/>
                  </w:pPr>
                </w:p>
              </w:tc>
              <w:tc>
                <w:tcPr>
                  <w:tcW w:w="789" w:type="pct"/>
                </w:tcPr>
                <w:p w:rsidR="00350100" w:rsidRDefault="00350100" w:rsidP="00A52720">
                  <w:pPr>
                    <w:jc w:val="right"/>
                  </w:pPr>
                </w:p>
              </w:tc>
            </w:tr>
          </w:tbl>
          <w:p w:rsidR="00350100" w:rsidRDefault="00350100" w:rsidP="00A527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61B8" w:rsidRPr="00CD536D" w:rsidRDefault="007E758C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D536D">
        <w:rPr>
          <w:rFonts w:ascii="Times New Roman" w:hAnsi="Times New Roman"/>
          <w:b/>
          <w:sz w:val="24"/>
          <w:szCs w:val="24"/>
        </w:rPr>
        <w:lastRenderedPageBreak/>
        <w:t>Plánovaný harmonogram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100" w:rsidTr="00A52720">
        <w:tc>
          <w:tcPr>
            <w:tcW w:w="9062" w:type="dxa"/>
          </w:tcPr>
          <w:p w:rsidR="00350100" w:rsidRDefault="00350100" w:rsidP="00A527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Rámcový harmonogram projektu – projekt bude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jednoetapový</w:t>
            </w:r>
            <w:proofErr w:type="spellEnd"/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2995"/>
            </w:tblGrid>
            <w:tr w:rsidR="00350100" w:rsidTr="00A52720">
              <w:tc>
                <w:tcPr>
                  <w:tcW w:w="5841" w:type="dxa"/>
                </w:tcPr>
                <w:p w:rsidR="00350100" w:rsidRDefault="00350100" w:rsidP="00A5272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Aktivita</w:t>
                  </w:r>
                </w:p>
              </w:tc>
              <w:tc>
                <w:tcPr>
                  <w:tcW w:w="2995" w:type="dxa"/>
                </w:tcPr>
                <w:p w:rsidR="00350100" w:rsidRDefault="00350100" w:rsidP="00A5272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Rámcový termín</w:t>
                  </w:r>
                </w:p>
              </w:tc>
            </w:tr>
            <w:tr w:rsidR="00350100" w:rsidTr="00A52720">
              <w:tc>
                <w:tcPr>
                  <w:tcW w:w="5841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Rozhodnutí o poskytnutí dotace</w:t>
                  </w:r>
                </w:p>
              </w:tc>
              <w:tc>
                <w:tcPr>
                  <w:tcW w:w="2995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06/2021</w:t>
                  </w:r>
                </w:p>
              </w:tc>
            </w:tr>
            <w:tr w:rsidR="00350100" w:rsidTr="00A52720">
              <w:tc>
                <w:tcPr>
                  <w:tcW w:w="5841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Realizace plánovaných veřejných zakázek na dodávky</w:t>
                  </w:r>
                </w:p>
              </w:tc>
              <w:tc>
                <w:tcPr>
                  <w:tcW w:w="2995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06/</w:t>
                  </w:r>
                  <w:proofErr w:type="gramStart"/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 xml:space="preserve">2021 – </w:t>
                  </w:r>
                  <w:r w:rsidRPr="00350100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10</w:t>
                  </w:r>
                  <w:proofErr w:type="gramEnd"/>
                  <w:r w:rsidRPr="00350100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/2022</w:t>
                  </w:r>
                </w:p>
              </w:tc>
            </w:tr>
            <w:tr w:rsidR="00350100" w:rsidTr="00A52720">
              <w:tc>
                <w:tcPr>
                  <w:tcW w:w="5841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Dodávky a instalace přístrojové techniky</w:t>
                  </w:r>
                </w:p>
              </w:tc>
              <w:tc>
                <w:tcPr>
                  <w:tcW w:w="2995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06/</w:t>
                  </w:r>
                  <w:proofErr w:type="gramStart"/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 xml:space="preserve">2021 – </w:t>
                  </w:r>
                  <w:r w:rsidRPr="00350100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12</w:t>
                  </w:r>
                  <w:proofErr w:type="gramEnd"/>
                  <w:r w:rsidRPr="00350100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/2022</w:t>
                  </w:r>
                </w:p>
              </w:tc>
            </w:tr>
          </w:tbl>
          <w:p w:rsidR="00350100" w:rsidRPr="00394425" w:rsidRDefault="00350100" w:rsidP="00A527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61B8" w:rsidRDefault="008261B8"/>
    <w:p w:rsidR="000B1C8F" w:rsidRDefault="007E758C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246F7" w:rsidRPr="00584C65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:rsidTr="00350100">
        <w:trPr>
          <w:trHeight w:val="19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D3" w:rsidRPr="00BE5AD3" w:rsidRDefault="00BE5AD3" w:rsidP="00BE5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AD3">
              <w:rPr>
                <w:rFonts w:ascii="Times New Roman" w:hAnsi="Times New Roman"/>
                <w:sz w:val="24"/>
                <w:szCs w:val="24"/>
              </w:rPr>
              <w:t xml:space="preserve">Molekulární diagnostika infekce COVID-19 je v současné době prováděna dvěma hlavními diagnostickými přístupy, kdy obě metody jsou na základě používají RT-PCR. První, která má schválena WHO, má jako cíle 3 virové geny (E,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RdRp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a N).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Screening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se provádí pomocí testu zaměřeného na E gen a je potvrzena testováním na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RdRP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a N geny. Druhý test byl vyvinut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Centers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Prevention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(CDC) in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United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States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a používá kombinovaný test na přítomnost viru Gen N1 / 2/3 s genem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RNasy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P jako kontrolní test. </w:t>
            </w:r>
          </w:p>
          <w:p w:rsidR="00BE5AD3" w:rsidRPr="00BE5AD3" w:rsidRDefault="00BE5AD3" w:rsidP="00BE5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AD3">
              <w:rPr>
                <w:rFonts w:ascii="Times New Roman" w:hAnsi="Times New Roman"/>
                <w:sz w:val="24"/>
                <w:szCs w:val="24"/>
              </w:rPr>
              <w:t xml:space="preserve">Stejně jako u SARS a MERS jsou převládající klinické příznaky pandemie COVID – 19 respirační. Po inkubační době trvající až 2 týdny se pacienti stávají symptomatickými. Typickými symptomy jsou horečka (zjištěná u ~ 99 % pacientů), kašel (~ 50 % pacientů) a dýchací potíže (~ 33 % pacientů). Přibližně 80 % infikovaných jedinců má mírné až středně závažné příznaky, což se v poslední době s nástupem mutací mění. Zbytek má závažný průběh onemocnění, které vyžaduje hospitalizaci. U těžce nemocných jedinců jsou nejzávažnějšími komplikacemi syndrom akutní respirační tísně způsobený difúzním alveolárním poškozením. Na základě vyšetření těchto pacientů bylo zjištěno několik rizikových faktorů, které predisponují pacienty k těžkému průběhu onemocnění, mezi nimiž je z hematologického hlediska na prvním místě D-dimer vyšší než 750-1000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>/ml při přijetí.</w:t>
            </w:r>
          </w:p>
          <w:p w:rsidR="00BE5AD3" w:rsidRPr="00BE5AD3" w:rsidRDefault="00BE5AD3" w:rsidP="00BE5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AD3">
              <w:rPr>
                <w:rFonts w:ascii="Times New Roman" w:hAnsi="Times New Roman"/>
                <w:sz w:val="24"/>
                <w:szCs w:val="24"/>
              </w:rPr>
              <w:t xml:space="preserve">Nedávno identifikovaným klinickým jevem je také reaktivace infekce COVID – 19 u podskupiny pacientů po zotavení z počátečního onemocnění, kdy se snadno tvoří závažná pneumonie. </w:t>
            </w:r>
          </w:p>
          <w:p w:rsidR="00BE5AD3" w:rsidRPr="00BE5AD3" w:rsidRDefault="00BE5AD3" w:rsidP="00BE5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AD3">
              <w:rPr>
                <w:rFonts w:ascii="Times New Roman" w:hAnsi="Times New Roman"/>
                <w:sz w:val="24"/>
                <w:szCs w:val="24"/>
              </w:rPr>
              <w:t xml:space="preserve">Pro zajištění pacientů s podezřením na infekci způsobenou COVID – 19 žádá naše pracoviště o posílení molekulárně genetického vybavení laboratoří, které navýší záložní kapacitu  pro vyšetření v době pandemie o přístroje podílející se na zajištění kvality izolace DNA/RNA , což je spektrofotometr a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bioanalyzér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cyclery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zajišťující kvantifikaci amplifikovaných genů (RT PCR ,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digital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PCR), kapilární elektroforézu pro zjištění nových mutačních stavů, inkubátory,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flowboxy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a systém analýzy obrazu - tuto technologii lze využít také k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semikvantitativní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detekci viru SARS-CoV-2 na úrovni buněk a tkání, v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pre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-klinických studiích vakcín a léčiv, ke sledování odpovědi buňky na infekci virem a distribuce virové </w:t>
            </w:r>
            <w:r w:rsidRPr="00BE5AD3">
              <w:rPr>
                <w:rFonts w:ascii="Times New Roman" w:hAnsi="Times New Roman"/>
                <w:sz w:val="24"/>
                <w:szCs w:val="24"/>
              </w:rPr>
              <w:lastRenderedPageBreak/>
              <w:t>RNA uvnitř buněk a v neposlední řadě také ke zjištění konce infekčnosti. Zařízení bude primárně využito pro určení specifických mutací (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markerů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) v diagnostice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-onkologických chorob, kdy určuje správný terapeutický a prognostický přístup a pomáhá v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perzonalizovaném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přístupu k léčbě pacientů. </w:t>
            </w:r>
          </w:p>
          <w:p w:rsidR="00BE5AD3" w:rsidRPr="00BE5AD3" w:rsidRDefault="00BE5AD3" w:rsidP="00BE5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AD3">
              <w:rPr>
                <w:rFonts w:ascii="Times New Roman" w:hAnsi="Times New Roman"/>
                <w:sz w:val="24"/>
                <w:szCs w:val="24"/>
              </w:rPr>
              <w:t xml:space="preserve">Druhá část přístrojů bude sloužit pro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triážování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pacientů s prokázanou COVID – 19 infekcí, kteří potřebují plicní podporu a mají závažný průběh onemocnění. Zde využijeme přístroje, které pomáhají identifikovat závažnost průběhu infekčního stavu na základě hematologických parametrů, jako jsou zvýšené hladiny koagulačních parametrů (D-DIM), lymfopenie, leukocytóza, pozitivita CD64 znaku u sekundárních závažných bakteriálních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infektů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nebo sledování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markerů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systémové zánětlivé odpovědi.</w:t>
            </w:r>
          </w:p>
          <w:p w:rsidR="000B1C8F" w:rsidRPr="00BE5AD3" w:rsidRDefault="00BE5AD3" w:rsidP="00BE5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AD3">
              <w:rPr>
                <w:rFonts w:ascii="Times New Roman" w:hAnsi="Times New Roman"/>
                <w:sz w:val="24"/>
                <w:szCs w:val="24"/>
              </w:rPr>
              <w:t xml:space="preserve">Pro tyto účely požadujeme dovybavení pracoviště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flowcytometry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, digitální morfologií, mikroskopy a mrazícím boxem pro uchovávání materiálu. Tyto přístroje nám umožní zajistit trimování pacientů postižených virovou infekcí a optimální trimování velkého počtu pacientů v minimálním čase, což zajistí zejména automatizace procesu základního hematologické vyšetření patologických nálezů pomocí digitální morfologie a doplnění diagnostiky o průtokovou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cytometrii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, která nám umožní odlišit příčinu </w:t>
            </w:r>
            <w:proofErr w:type="spellStart"/>
            <w:r w:rsidRPr="00BE5AD3">
              <w:rPr>
                <w:rFonts w:ascii="Times New Roman" w:hAnsi="Times New Roman"/>
                <w:sz w:val="24"/>
                <w:szCs w:val="24"/>
              </w:rPr>
              <w:t>infektu</w:t>
            </w:r>
            <w:proofErr w:type="spellEnd"/>
            <w:r w:rsidRPr="00BE5AD3">
              <w:rPr>
                <w:rFonts w:ascii="Times New Roman" w:hAnsi="Times New Roman"/>
                <w:sz w:val="24"/>
                <w:szCs w:val="24"/>
              </w:rPr>
              <w:t xml:space="preserve"> u pacientů a zvolení optimálního způsobu léčby.</w:t>
            </w:r>
          </w:p>
        </w:tc>
      </w:tr>
    </w:tbl>
    <w:p w:rsidR="00CC336D" w:rsidRDefault="00CC3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CD536D" w:rsidRDefault="00CD536D"/>
    <w:p w:rsidR="008261B8" w:rsidRDefault="007E758C" w:rsidP="00CD536D">
      <w:pPr>
        <w:pStyle w:val="Odstavecseseznamem"/>
        <w:numPr>
          <w:ilvl w:val="0"/>
          <w:numId w:val="1"/>
        </w:numPr>
        <w:jc w:val="both"/>
      </w:pPr>
      <w:r w:rsidRPr="00CD536D">
        <w:rPr>
          <w:rFonts w:ascii="Times New Roman" w:hAnsi="Times New Roman"/>
          <w:b/>
          <w:sz w:val="24"/>
          <w:szCs w:val="24"/>
        </w:rPr>
        <w:t xml:space="preserve">V případě stavebních projektů </w:t>
      </w:r>
      <w:r w:rsidR="002D0934" w:rsidRPr="00CD536D">
        <w:rPr>
          <w:rFonts w:ascii="Times New Roman" w:hAnsi="Times New Roman"/>
          <w:b/>
          <w:sz w:val="24"/>
          <w:szCs w:val="24"/>
        </w:rPr>
        <w:t xml:space="preserve">– </w:t>
      </w:r>
      <w:r w:rsidRPr="00CD536D">
        <w:rPr>
          <w:rFonts w:ascii="Times New Roman" w:hAnsi="Times New Roman"/>
          <w:b/>
          <w:sz w:val="24"/>
          <w:szCs w:val="24"/>
        </w:rPr>
        <w:t>informace o stavu rozpracovanosti</w:t>
      </w:r>
      <w:r w:rsidR="00157E96" w:rsidRPr="00CD536D">
        <w:rPr>
          <w:rFonts w:ascii="Times New Roman" w:hAnsi="Times New Roman"/>
          <w:b/>
          <w:sz w:val="24"/>
          <w:szCs w:val="24"/>
        </w:rPr>
        <w:t xml:space="preserve"> </w:t>
      </w:r>
      <w:r w:rsidR="00E2493A" w:rsidRPr="00CD536D">
        <w:rPr>
          <w:rFonts w:ascii="Times New Roman" w:hAnsi="Times New Roman"/>
          <w:b/>
          <w:sz w:val="24"/>
          <w:szCs w:val="24"/>
        </w:rPr>
        <w:t>NERELEVANTNÍ</w:t>
      </w:r>
    </w:p>
    <w:p w:rsidR="000B1C8F" w:rsidRDefault="000B1C8F"/>
    <w:tbl>
      <w:tblPr>
        <w:tblpPr w:leftFromText="142" w:rightFromText="142" w:vertAnchor="page" w:horzAnchor="margin" w:tblpY="283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B17950" w:rsidTr="002E0976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950" w:rsidTr="002E0976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2E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2E0976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 w:rsidR="00176A44"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2E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2E0976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2E0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2E0976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2E0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2E0976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:rsidR="00B17950" w:rsidRPr="00B17950" w:rsidRDefault="00B17950" w:rsidP="002E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2E0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7E96" w:rsidRPr="00157E96" w:rsidRDefault="00176A44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  <w:r w:rsidR="00277850">
        <w:rPr>
          <w:rFonts w:ascii="Times New Roman" w:hAnsi="Times New Roman"/>
          <w:b/>
          <w:sz w:val="24"/>
          <w:szCs w:val="24"/>
        </w:rPr>
        <w:t>NERELEVANTNÍ</w:t>
      </w:r>
    </w:p>
    <w:p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:rsidR="002E0976" w:rsidRDefault="002E0976">
      <w:pPr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94" w:rsidRDefault="00EE5494" w:rsidP="000B1C8F">
      <w:pPr>
        <w:spacing w:after="0" w:line="240" w:lineRule="auto"/>
      </w:pPr>
      <w:r>
        <w:separator/>
      </w:r>
    </w:p>
  </w:endnote>
  <w:endnote w:type="continuationSeparator" w:id="0">
    <w:p w:rsidR="00EE5494" w:rsidRDefault="00EE5494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:rsidR="00E2493A" w:rsidRDefault="009626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493A" w:rsidRDefault="00E24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94" w:rsidRDefault="00EE5494" w:rsidP="000B1C8F">
      <w:pPr>
        <w:spacing w:after="0" w:line="240" w:lineRule="auto"/>
      </w:pPr>
      <w:r>
        <w:separator/>
      </w:r>
    </w:p>
  </w:footnote>
  <w:footnote w:type="continuationSeparator" w:id="0">
    <w:p w:rsidR="00EE5494" w:rsidRDefault="00EE5494" w:rsidP="000B1C8F">
      <w:pPr>
        <w:spacing w:after="0" w:line="240" w:lineRule="auto"/>
      </w:pPr>
      <w:r>
        <w:continuationSeparator/>
      </w:r>
    </w:p>
  </w:footnote>
  <w:footnote w:id="1">
    <w:p w:rsidR="00E2493A" w:rsidRDefault="00E2493A" w:rsidP="00157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:rsidR="00E2493A" w:rsidRDefault="00E2493A" w:rsidP="00157E96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:rsidR="00E2493A" w:rsidRDefault="00E2493A" w:rsidP="00157E96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:rsidR="00E2493A" w:rsidRPr="00700701" w:rsidRDefault="00E2493A" w:rsidP="00157E96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:rsidR="00E2493A" w:rsidRDefault="00E2493A" w:rsidP="00157E96">
      <w:pPr>
        <w:pStyle w:val="Textpoznpodarou"/>
        <w:ind w:left="720"/>
      </w:pPr>
    </w:p>
  </w:footnote>
  <w:footnote w:id="2">
    <w:p w:rsidR="00E2493A" w:rsidRDefault="00E2493A">
      <w:pPr>
        <w:pStyle w:val="Textpoznpodarou"/>
      </w:pPr>
      <w:r>
        <w:rPr>
          <w:rStyle w:val="Znakapoznpodarou"/>
        </w:rPr>
        <w:footnoteRef/>
      </w:r>
      <w:r>
        <w:t xml:space="preserve"> J</w:t>
      </w:r>
      <w:r w:rsidRPr="006246F7">
        <w:t>ak opatření reagují na boj s covid-19</w:t>
      </w:r>
      <w:r>
        <w:t xml:space="preserve"> – odpověď</w:t>
      </w:r>
      <w:r w:rsidRPr="006246F7">
        <w:t xml:space="preserve"> </w:t>
      </w:r>
      <w:r>
        <w:t>uvádějte v části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3A" w:rsidRDefault="00E2493A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EAE"/>
    <w:multiLevelType w:val="hybridMultilevel"/>
    <w:tmpl w:val="83CE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2F"/>
    <w:multiLevelType w:val="hybridMultilevel"/>
    <w:tmpl w:val="3F7CE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6D47"/>
    <w:multiLevelType w:val="hybridMultilevel"/>
    <w:tmpl w:val="FAB82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F20FE5"/>
    <w:multiLevelType w:val="hybridMultilevel"/>
    <w:tmpl w:val="0D223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44C1"/>
    <w:multiLevelType w:val="hybridMultilevel"/>
    <w:tmpl w:val="B5AAA7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D84CCD"/>
    <w:multiLevelType w:val="hybridMultilevel"/>
    <w:tmpl w:val="4B92A93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94CC0"/>
    <w:multiLevelType w:val="hybridMultilevel"/>
    <w:tmpl w:val="56404D9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0D97"/>
    <w:multiLevelType w:val="hybridMultilevel"/>
    <w:tmpl w:val="096021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C4CB7"/>
    <w:multiLevelType w:val="hybridMultilevel"/>
    <w:tmpl w:val="D31A4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92307"/>
    <w:multiLevelType w:val="hybridMultilevel"/>
    <w:tmpl w:val="0204B5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861CE"/>
    <w:multiLevelType w:val="hybridMultilevel"/>
    <w:tmpl w:val="CC5A1528"/>
    <w:lvl w:ilvl="0" w:tplc="69E886B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156E7"/>
    <w:multiLevelType w:val="hybridMultilevel"/>
    <w:tmpl w:val="4360071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0331D"/>
    <w:multiLevelType w:val="hybridMultilevel"/>
    <w:tmpl w:val="36B66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944"/>
    <w:multiLevelType w:val="hybridMultilevel"/>
    <w:tmpl w:val="3F7CE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77F0C"/>
    <w:multiLevelType w:val="hybridMultilevel"/>
    <w:tmpl w:val="A81CC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17BC2"/>
    <w:multiLevelType w:val="hybridMultilevel"/>
    <w:tmpl w:val="046264C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10"/>
  </w:num>
  <w:num w:numId="5">
    <w:abstractNumId w:val="12"/>
  </w:num>
  <w:num w:numId="6">
    <w:abstractNumId w:val="2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4"/>
  </w:num>
  <w:num w:numId="11">
    <w:abstractNumId w:val="25"/>
  </w:num>
  <w:num w:numId="12">
    <w:abstractNumId w:val="3"/>
  </w:num>
  <w:num w:numId="13">
    <w:abstractNumId w:val="5"/>
  </w:num>
  <w:num w:numId="14">
    <w:abstractNumId w:val="16"/>
  </w:num>
  <w:num w:numId="15">
    <w:abstractNumId w:val="13"/>
  </w:num>
  <w:num w:numId="16">
    <w:abstractNumId w:val="11"/>
  </w:num>
  <w:num w:numId="17">
    <w:abstractNumId w:val="7"/>
  </w:num>
  <w:num w:numId="18">
    <w:abstractNumId w:val="19"/>
  </w:num>
  <w:num w:numId="19">
    <w:abstractNumId w:val="4"/>
  </w:num>
  <w:num w:numId="20">
    <w:abstractNumId w:val="2"/>
  </w:num>
  <w:num w:numId="21">
    <w:abstractNumId w:val="0"/>
  </w:num>
  <w:num w:numId="22">
    <w:abstractNumId w:val="23"/>
  </w:num>
  <w:num w:numId="23">
    <w:abstractNumId w:val="8"/>
  </w:num>
  <w:num w:numId="24">
    <w:abstractNumId w:val="17"/>
  </w:num>
  <w:num w:numId="25">
    <w:abstractNumId w:val="9"/>
  </w:num>
  <w:num w:numId="26">
    <w:abstractNumId w:val="22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B8"/>
    <w:rsid w:val="00022896"/>
    <w:rsid w:val="000342B9"/>
    <w:rsid w:val="00064637"/>
    <w:rsid w:val="00074CD4"/>
    <w:rsid w:val="00087EA1"/>
    <w:rsid w:val="000B1C8F"/>
    <w:rsid w:val="000F11D1"/>
    <w:rsid w:val="001325CB"/>
    <w:rsid w:val="00157E96"/>
    <w:rsid w:val="00176A44"/>
    <w:rsid w:val="001954BC"/>
    <w:rsid w:val="001C081A"/>
    <w:rsid w:val="00205B9E"/>
    <w:rsid w:val="0022531F"/>
    <w:rsid w:val="00231DA6"/>
    <w:rsid w:val="00277850"/>
    <w:rsid w:val="002B0E88"/>
    <w:rsid w:val="002D0934"/>
    <w:rsid w:val="002E0976"/>
    <w:rsid w:val="002F348A"/>
    <w:rsid w:val="00310026"/>
    <w:rsid w:val="00350100"/>
    <w:rsid w:val="003C4BF5"/>
    <w:rsid w:val="003D134C"/>
    <w:rsid w:val="003E494B"/>
    <w:rsid w:val="003E749D"/>
    <w:rsid w:val="004B17D7"/>
    <w:rsid w:val="004E4032"/>
    <w:rsid w:val="004F2509"/>
    <w:rsid w:val="00584C65"/>
    <w:rsid w:val="0059764E"/>
    <w:rsid w:val="005C2ECD"/>
    <w:rsid w:val="005E788A"/>
    <w:rsid w:val="005E7CE7"/>
    <w:rsid w:val="00617884"/>
    <w:rsid w:val="006246F7"/>
    <w:rsid w:val="00690041"/>
    <w:rsid w:val="0069395E"/>
    <w:rsid w:val="006D5D57"/>
    <w:rsid w:val="00700701"/>
    <w:rsid w:val="00710F7D"/>
    <w:rsid w:val="00740D89"/>
    <w:rsid w:val="007C63FF"/>
    <w:rsid w:val="007D2DB8"/>
    <w:rsid w:val="007E758C"/>
    <w:rsid w:val="0081496D"/>
    <w:rsid w:val="008261B8"/>
    <w:rsid w:val="0085310F"/>
    <w:rsid w:val="00871908"/>
    <w:rsid w:val="008A1FCC"/>
    <w:rsid w:val="008B7CC7"/>
    <w:rsid w:val="008D1267"/>
    <w:rsid w:val="008E3F28"/>
    <w:rsid w:val="0093323A"/>
    <w:rsid w:val="00962648"/>
    <w:rsid w:val="0096787B"/>
    <w:rsid w:val="00970621"/>
    <w:rsid w:val="00992599"/>
    <w:rsid w:val="00A42FA3"/>
    <w:rsid w:val="00A4759B"/>
    <w:rsid w:val="00A75FAC"/>
    <w:rsid w:val="00AB03B3"/>
    <w:rsid w:val="00B17950"/>
    <w:rsid w:val="00B26FED"/>
    <w:rsid w:val="00B278B4"/>
    <w:rsid w:val="00B3031C"/>
    <w:rsid w:val="00B636EA"/>
    <w:rsid w:val="00B85420"/>
    <w:rsid w:val="00BD7DA7"/>
    <w:rsid w:val="00BE5AD3"/>
    <w:rsid w:val="00C652AE"/>
    <w:rsid w:val="00C7055F"/>
    <w:rsid w:val="00C832EF"/>
    <w:rsid w:val="00CB56CC"/>
    <w:rsid w:val="00CC336D"/>
    <w:rsid w:val="00CD5366"/>
    <w:rsid w:val="00CD536D"/>
    <w:rsid w:val="00CE7AE5"/>
    <w:rsid w:val="00CF358B"/>
    <w:rsid w:val="00D21D9B"/>
    <w:rsid w:val="00D40E20"/>
    <w:rsid w:val="00DA5ABA"/>
    <w:rsid w:val="00DD5E7E"/>
    <w:rsid w:val="00E2493A"/>
    <w:rsid w:val="00E4607A"/>
    <w:rsid w:val="00E5132F"/>
    <w:rsid w:val="00E75731"/>
    <w:rsid w:val="00EA004F"/>
    <w:rsid w:val="00EA355E"/>
    <w:rsid w:val="00EE2F65"/>
    <w:rsid w:val="00EE5494"/>
    <w:rsid w:val="00EF26ED"/>
    <w:rsid w:val="00F32E17"/>
    <w:rsid w:val="00F72C5E"/>
    <w:rsid w:val="00FD0729"/>
    <w:rsid w:val="00FD215D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573599"/>
  <w15:docId w15:val="{82778C89-9B78-4255-A172-28A7694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5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9A0C-F2AB-4B17-BC76-CB71C817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2233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Neudörflerová Jarmila, Ing.</cp:lastModifiedBy>
  <cp:revision>5</cp:revision>
  <dcterms:created xsi:type="dcterms:W3CDTF">2021-03-15T13:20:00Z</dcterms:created>
  <dcterms:modified xsi:type="dcterms:W3CDTF">2021-03-15T14:52:00Z</dcterms:modified>
</cp:coreProperties>
</file>