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6D" w:rsidRPr="00D14F12" w:rsidRDefault="00D14F12" w:rsidP="00D14F1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4F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Standardy péče – </w:t>
      </w:r>
      <w:r w:rsidR="008F196D" w:rsidRPr="00D14F1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Plicní </w:t>
      </w:r>
      <w:r w:rsidR="00036C8F" w:rsidRPr="00D14F12">
        <w:rPr>
          <w:rFonts w:ascii="Times New Roman" w:hAnsi="Times New Roman" w:cs="Times New Roman"/>
          <w:b/>
          <w:bCs/>
          <w:sz w:val="28"/>
          <w:szCs w:val="28"/>
          <w:u w:val="single"/>
        </w:rPr>
        <w:t>embolie</w:t>
      </w:r>
    </w:p>
    <w:p w:rsidR="00C47C16" w:rsidRPr="009F4ED3" w:rsidRDefault="00C47C16" w:rsidP="00C47C16">
      <w:pPr>
        <w:autoSpaceDE w:val="0"/>
        <w:autoSpaceDN w:val="0"/>
        <w:adjustRightInd w:val="0"/>
        <w:spacing w:after="0" w:line="240" w:lineRule="auto"/>
        <w:ind w:right="71"/>
        <w:rPr>
          <w:rFonts w:ascii="Times New Roman" w:hAnsi="Times New Roman" w:cs="Times New Roman"/>
          <w:sz w:val="18"/>
          <w:szCs w:val="18"/>
        </w:rPr>
      </w:pPr>
      <w:r w:rsidRPr="009F4ED3">
        <w:rPr>
          <w:rFonts w:ascii="Times New Roman" w:hAnsi="Times New Roman" w:cs="Times New Roman"/>
          <w:b/>
          <w:bCs/>
          <w:u w:val="single"/>
        </w:rPr>
        <w:t>Klinické vyšetření:</w:t>
      </w:r>
      <w:r w:rsidRPr="009F4ED3">
        <w:rPr>
          <w:rFonts w:ascii="Times New Roman" w:hAnsi="Times New Roman" w:cs="Times New Roman"/>
        </w:rPr>
        <w:t xml:space="preserve"> </w:t>
      </w:r>
      <w:r w:rsidRPr="009F4ED3">
        <w:rPr>
          <w:rFonts w:ascii="Times New Roman" w:hAnsi="Times New Roman" w:cs="Times New Roman"/>
          <w:sz w:val="18"/>
          <w:szCs w:val="18"/>
        </w:rPr>
        <w:t xml:space="preserve">dle standardů JIP COVID, nutno u všech TK, </w:t>
      </w:r>
      <w:proofErr w:type="spellStart"/>
      <w:r w:rsidRPr="009F4ED3">
        <w:rPr>
          <w:rFonts w:ascii="Times New Roman" w:hAnsi="Times New Roman" w:cs="Times New Roman"/>
          <w:sz w:val="18"/>
          <w:szCs w:val="18"/>
        </w:rPr>
        <w:t>Tf</w:t>
      </w:r>
      <w:proofErr w:type="spellEnd"/>
      <w:r w:rsidRPr="009F4ED3">
        <w:rPr>
          <w:rFonts w:ascii="Times New Roman" w:hAnsi="Times New Roman" w:cs="Times New Roman"/>
          <w:sz w:val="18"/>
          <w:szCs w:val="18"/>
        </w:rPr>
        <w:t xml:space="preserve">, Sp02, </w:t>
      </w:r>
      <w:proofErr w:type="spellStart"/>
      <w:r w:rsidRPr="009F4ED3">
        <w:rPr>
          <w:rFonts w:ascii="Times New Roman" w:hAnsi="Times New Roman" w:cs="Times New Roman"/>
          <w:sz w:val="18"/>
          <w:szCs w:val="18"/>
        </w:rPr>
        <w:t>Df</w:t>
      </w:r>
      <w:proofErr w:type="spellEnd"/>
    </w:p>
    <w:p w:rsidR="00C47C16" w:rsidRPr="009F4ED3" w:rsidRDefault="00C47C16" w:rsidP="00C47C16">
      <w:pPr>
        <w:autoSpaceDE w:val="0"/>
        <w:autoSpaceDN w:val="0"/>
        <w:adjustRightInd w:val="0"/>
        <w:spacing w:after="0" w:line="240" w:lineRule="auto"/>
        <w:ind w:right="71"/>
        <w:rPr>
          <w:rFonts w:ascii="Times New Roman" w:hAnsi="Times New Roman" w:cs="Times New Roman"/>
          <w:sz w:val="18"/>
          <w:szCs w:val="18"/>
        </w:rPr>
      </w:pPr>
    </w:p>
    <w:p w:rsidR="00C47C16" w:rsidRPr="009F4ED3" w:rsidRDefault="00C47C16" w:rsidP="00C47C16">
      <w:pPr>
        <w:autoSpaceDE w:val="0"/>
        <w:autoSpaceDN w:val="0"/>
        <w:adjustRightInd w:val="0"/>
        <w:spacing w:after="0" w:line="240" w:lineRule="auto"/>
        <w:ind w:right="71"/>
        <w:rPr>
          <w:rFonts w:ascii="Times New Roman" w:hAnsi="Times New Roman" w:cs="Times New Roman"/>
          <w:b/>
          <w:bCs/>
          <w:u w:val="single"/>
        </w:rPr>
      </w:pPr>
      <w:r w:rsidRPr="009F4ED3">
        <w:rPr>
          <w:rFonts w:ascii="Times New Roman" w:hAnsi="Times New Roman" w:cs="Times New Roman"/>
          <w:b/>
          <w:bCs/>
          <w:u w:val="single"/>
        </w:rPr>
        <w:t xml:space="preserve">Odběry: </w:t>
      </w:r>
    </w:p>
    <w:p w:rsidR="00C47C16" w:rsidRPr="009F4ED3" w:rsidRDefault="00C47C16" w:rsidP="00C47C16">
      <w:pPr>
        <w:autoSpaceDE w:val="0"/>
        <w:autoSpaceDN w:val="0"/>
        <w:adjustRightInd w:val="0"/>
        <w:spacing w:after="0" w:line="240" w:lineRule="auto"/>
        <w:ind w:right="71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ABR art (POCT) co 6h, KO+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diff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, 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glyk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. opak., osmo, urea, 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kreat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, Na, K, Cl, Ca 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celk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, Mg, P, CRP, PCT, IL-6, bili, ALT, AST, GGT, ALP, </w:t>
      </w:r>
      <w:proofErr w:type="spellStart"/>
      <w:proofErr w:type="gram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ablumin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,, 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Quick</w:t>
      </w:r>
      <w:proofErr w:type="spellEnd"/>
      <w:proofErr w:type="gram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, APTT, 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DDim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, AT3, (fibrinogen)</w:t>
      </w:r>
    </w:p>
    <w:p w:rsidR="00C47C16" w:rsidRPr="009F4ED3" w:rsidRDefault="00C47C16" w:rsidP="00C47C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9F4ED3">
        <w:rPr>
          <w:rFonts w:ascii="Times New Roman" w:eastAsia="Times New Roman" w:hAnsi="Times New Roman" w:cs="Times New Roman"/>
          <w:b/>
          <w:color w:val="000000"/>
          <w:sz w:val="18"/>
          <w:szCs w:val="24"/>
        </w:rPr>
        <w:t>MIK vstupně</w:t>
      </w:r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: kultivace/citlivost: sputum, moč, HK u sepse před nasazením ATB + při TT na 38 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stC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, 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serologie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atypie (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mykoplazma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, chlamydie, 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legionella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) </w:t>
      </w:r>
    </w:p>
    <w:p w:rsidR="00C47C16" w:rsidRPr="009F4ED3" w:rsidRDefault="00C47C16" w:rsidP="00C47C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proofErr w:type="spellStart"/>
      <w:r w:rsidRPr="009F4ED3">
        <w:rPr>
          <w:rFonts w:ascii="Times New Roman" w:eastAsia="Times New Roman" w:hAnsi="Times New Roman" w:cs="Times New Roman"/>
          <w:b/>
          <w:color w:val="000000"/>
          <w:sz w:val="18"/>
          <w:szCs w:val="24"/>
        </w:rPr>
        <w:t>Pravidelené</w:t>
      </w:r>
      <w:proofErr w:type="spellEnd"/>
      <w:r w:rsidRPr="009F4ED3">
        <w:rPr>
          <w:rFonts w:ascii="Times New Roman" w:eastAsia="Times New Roman" w:hAnsi="Times New Roman" w:cs="Times New Roman"/>
          <w:b/>
          <w:color w:val="000000"/>
          <w:sz w:val="18"/>
          <w:szCs w:val="24"/>
        </w:rPr>
        <w:t xml:space="preserve"> odběry MIK (</w:t>
      </w:r>
      <w:proofErr w:type="spellStart"/>
      <w:r w:rsidRPr="009F4ED3">
        <w:rPr>
          <w:rFonts w:ascii="Times New Roman" w:eastAsia="Times New Roman" w:hAnsi="Times New Roman" w:cs="Times New Roman"/>
          <w:b/>
          <w:color w:val="000000"/>
          <w:sz w:val="18"/>
          <w:szCs w:val="24"/>
        </w:rPr>
        <w:t>út</w:t>
      </w:r>
      <w:proofErr w:type="spellEnd"/>
      <w:r w:rsidRPr="009F4ED3">
        <w:rPr>
          <w:rFonts w:ascii="Times New Roman" w:eastAsia="Times New Roman" w:hAnsi="Times New Roman" w:cs="Times New Roman"/>
          <w:b/>
          <w:color w:val="000000"/>
          <w:sz w:val="18"/>
          <w:szCs w:val="24"/>
        </w:rPr>
        <w:t xml:space="preserve"> + pá)</w:t>
      </w:r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: kultivace/citlivost - ETA + moč (ev. na mykologii po domluvě s lékařem) + HK 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pži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TT nad 38°C po domluvě s lékařem; </w:t>
      </w:r>
    </w:p>
    <w:p w:rsidR="00C47C16" w:rsidRPr="009F4ED3" w:rsidRDefault="00C47C16" w:rsidP="00C47C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  <w:u w:val="single"/>
        </w:rPr>
      </w:pPr>
      <w:r w:rsidRPr="009F4ED3">
        <w:rPr>
          <w:rFonts w:ascii="Times New Roman" w:eastAsia="Times New Roman" w:hAnsi="Times New Roman" w:cs="Times New Roman"/>
          <w:b/>
          <w:color w:val="000000"/>
          <w:sz w:val="18"/>
          <w:szCs w:val="24"/>
        </w:rPr>
        <w:t>Odběry COVID-19</w:t>
      </w:r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: PCR COVID19 (stěr z 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nasofaryngu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u spontánně ventilujících / ETA u 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intubovaných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) + antigen COVID -19 (stěr nosohltan/ ETA na UPV) + 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serologie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(ELISA) COVID-19 (krev) </w:t>
      </w:r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  <w:u w:val="single"/>
        </w:rPr>
        <w:t>14. den od 1. pozitivního testu (</w:t>
      </w:r>
      <w:proofErr w:type="gram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  <w:u w:val="single"/>
        </w:rPr>
        <w:t>datum: )</w:t>
      </w:r>
      <w:proofErr w:type="gramEnd"/>
    </w:p>
    <w:p w:rsidR="00036C8F" w:rsidRPr="009F4ED3" w:rsidRDefault="00036C8F">
      <w:pPr>
        <w:rPr>
          <w:rFonts w:ascii="Times New Roman" w:hAnsi="Times New Roman" w:cs="Times New Roman"/>
        </w:rPr>
      </w:pPr>
    </w:p>
    <w:p w:rsidR="00C47C16" w:rsidRPr="009F4ED3" w:rsidRDefault="00C47C16" w:rsidP="00C47C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9F4ED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Zobrazovací vyšetření:</w:t>
      </w:r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  <w:u w:val="single"/>
        </w:rPr>
        <w:t xml:space="preserve"> </w:t>
      </w:r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CT 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Ag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plicnice při renálním selhání ventilačně 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perfuzní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scinti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scan</w:t>
      </w:r>
      <w:proofErr w:type="spellEnd"/>
      <w:r w:rsidR="00C85C0F"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(pouze v pracovní době, kl. 4287)</w:t>
      </w:r>
    </w:p>
    <w:p w:rsidR="00C85C0F" w:rsidRPr="009F4ED3" w:rsidRDefault="00C85C0F" w:rsidP="00C47C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C85C0F" w:rsidRPr="009F4ED3" w:rsidRDefault="00C85C0F" w:rsidP="00C47C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9F4ED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Riziková stratifikace:</w:t>
      </w:r>
    </w:p>
    <w:p w:rsidR="00C85C0F" w:rsidRPr="009F4ED3" w:rsidRDefault="00C85C0F" w:rsidP="00C85C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Simplified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PESI 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>score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</w:t>
      </w:r>
    </w:p>
    <w:p w:rsidR="00C85C0F" w:rsidRPr="009F4ED3" w:rsidRDefault="00C85C0F" w:rsidP="00C85C0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9F4ED3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121285</wp:posOffset>
            </wp:positionV>
            <wp:extent cx="6703543" cy="3431666"/>
            <wp:effectExtent l="0" t="0" r="254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613" t="26772" r="21957" b="9947"/>
                    <a:stretch/>
                  </pic:blipFill>
                  <pic:spPr bwMode="auto">
                    <a:xfrm>
                      <a:off x="0" y="0"/>
                      <a:ext cx="6703543" cy="3431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47C16" w:rsidRPr="009F4ED3" w:rsidRDefault="00C47C16" w:rsidP="00C47C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C47C16" w:rsidRPr="009F4ED3" w:rsidRDefault="00C47C16" w:rsidP="00C47C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C47C16" w:rsidRPr="009F4ED3" w:rsidRDefault="00C47C16">
      <w:pPr>
        <w:rPr>
          <w:rFonts w:ascii="Times New Roman" w:hAnsi="Times New Roman" w:cs="Times New Roman"/>
        </w:rPr>
      </w:pPr>
    </w:p>
    <w:p w:rsidR="008F196D" w:rsidRPr="009F4ED3" w:rsidRDefault="008F196D">
      <w:pPr>
        <w:rPr>
          <w:rFonts w:ascii="Times New Roman" w:hAnsi="Times New Roman" w:cs="Times New Roman"/>
        </w:rPr>
      </w:pPr>
    </w:p>
    <w:p w:rsidR="00C85C0F" w:rsidRPr="009F4ED3" w:rsidRDefault="00C85C0F">
      <w:pPr>
        <w:rPr>
          <w:rFonts w:ascii="Times New Roman" w:hAnsi="Times New Roman" w:cs="Times New Roman"/>
        </w:rPr>
      </w:pPr>
    </w:p>
    <w:p w:rsidR="00C85C0F" w:rsidRPr="009F4ED3" w:rsidRDefault="00C85C0F">
      <w:pPr>
        <w:rPr>
          <w:rFonts w:ascii="Times New Roman" w:hAnsi="Times New Roman" w:cs="Times New Roman"/>
        </w:rPr>
      </w:pPr>
    </w:p>
    <w:p w:rsidR="00C85C0F" w:rsidRPr="009F4ED3" w:rsidRDefault="00C85C0F">
      <w:pPr>
        <w:rPr>
          <w:rFonts w:ascii="Times New Roman" w:hAnsi="Times New Roman" w:cs="Times New Roman"/>
        </w:rPr>
      </w:pPr>
    </w:p>
    <w:p w:rsidR="00C85C0F" w:rsidRPr="009F4ED3" w:rsidRDefault="00C85C0F">
      <w:pPr>
        <w:rPr>
          <w:rFonts w:ascii="Times New Roman" w:hAnsi="Times New Roman" w:cs="Times New Roman"/>
        </w:rPr>
      </w:pPr>
    </w:p>
    <w:p w:rsidR="00C85C0F" w:rsidRPr="009F4ED3" w:rsidRDefault="00C85C0F">
      <w:pPr>
        <w:rPr>
          <w:rFonts w:ascii="Times New Roman" w:hAnsi="Times New Roman" w:cs="Times New Roman"/>
        </w:rPr>
      </w:pPr>
    </w:p>
    <w:p w:rsidR="00C85C0F" w:rsidRPr="009F4ED3" w:rsidRDefault="00C85C0F">
      <w:pPr>
        <w:rPr>
          <w:rFonts w:ascii="Times New Roman" w:hAnsi="Times New Roman" w:cs="Times New Roman"/>
        </w:rPr>
      </w:pPr>
    </w:p>
    <w:p w:rsidR="00C85C0F" w:rsidRPr="009F4ED3" w:rsidRDefault="00C85C0F">
      <w:pPr>
        <w:rPr>
          <w:rFonts w:ascii="Times New Roman" w:hAnsi="Times New Roman" w:cs="Times New Roman"/>
        </w:rPr>
      </w:pPr>
    </w:p>
    <w:p w:rsidR="00C85C0F" w:rsidRPr="009F4ED3" w:rsidRDefault="00C85C0F">
      <w:pPr>
        <w:rPr>
          <w:rFonts w:ascii="Times New Roman" w:hAnsi="Times New Roman" w:cs="Times New Roman"/>
        </w:rPr>
      </w:pPr>
    </w:p>
    <w:p w:rsidR="00C85C0F" w:rsidRPr="009F4ED3" w:rsidRDefault="00C85C0F">
      <w:pPr>
        <w:rPr>
          <w:rFonts w:ascii="Times New Roman" w:hAnsi="Times New Roman" w:cs="Times New Roman"/>
        </w:rPr>
      </w:pPr>
    </w:p>
    <w:p w:rsidR="00C85C0F" w:rsidRPr="009F4ED3" w:rsidRDefault="00C85C0F">
      <w:pPr>
        <w:rPr>
          <w:rFonts w:ascii="Times New Roman" w:hAnsi="Times New Roman" w:cs="Times New Roman"/>
        </w:rPr>
      </w:pPr>
    </w:p>
    <w:p w:rsidR="00C85C0F" w:rsidRPr="009F4ED3" w:rsidRDefault="00C85C0F">
      <w:pPr>
        <w:rPr>
          <w:rFonts w:ascii="Times New Roman" w:hAnsi="Times New Roman" w:cs="Times New Roman"/>
          <w:b/>
          <w:bCs/>
          <w:u w:val="single"/>
        </w:rPr>
      </w:pPr>
      <w:r w:rsidRPr="009F4ED3">
        <w:rPr>
          <w:rFonts w:ascii="Times New Roman" w:hAnsi="Times New Roman" w:cs="Times New Roman"/>
          <w:b/>
          <w:bCs/>
          <w:u w:val="single"/>
        </w:rPr>
        <w:t>Terapie</w:t>
      </w:r>
    </w:p>
    <w:p w:rsidR="00887BC8" w:rsidRPr="009F4ED3" w:rsidRDefault="00C85C0F" w:rsidP="00887BC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proofErr w:type="spellStart"/>
      <w:r w:rsidRPr="009F4ED3">
        <w:rPr>
          <w:rFonts w:ascii="Times New Roman" w:hAnsi="Times New Roman" w:cs="Times New Roman"/>
          <w:b/>
          <w:bCs/>
        </w:rPr>
        <w:t>Antikoaguace</w:t>
      </w:r>
      <w:proofErr w:type="spellEnd"/>
    </w:p>
    <w:p w:rsidR="00887BC8" w:rsidRPr="009F4ED3" w:rsidRDefault="00887BC8" w:rsidP="00887BC8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F4ED3">
        <w:rPr>
          <w:rFonts w:ascii="Times New Roman" w:hAnsi="Times New Roman" w:cs="Times New Roman"/>
          <w:i/>
          <w:iCs/>
          <w:sz w:val="20"/>
          <w:szCs w:val="20"/>
        </w:rPr>
        <w:t xml:space="preserve">Nízké riziko: </w:t>
      </w:r>
      <w:r w:rsidRPr="009F4ED3">
        <w:rPr>
          <w:rFonts w:ascii="Times New Roman" w:hAnsi="Times New Roman" w:cs="Times New Roman"/>
          <w:sz w:val="20"/>
          <w:szCs w:val="20"/>
        </w:rPr>
        <w:t>LMWH (</w:t>
      </w:r>
      <w:proofErr w:type="spellStart"/>
      <w:r w:rsidRPr="009F4ED3">
        <w:rPr>
          <w:rFonts w:ascii="Times New Roman" w:hAnsi="Times New Roman" w:cs="Times New Roman"/>
          <w:sz w:val="20"/>
          <w:szCs w:val="20"/>
        </w:rPr>
        <w:t>Fraxiparine</w:t>
      </w:r>
      <w:proofErr w:type="spellEnd"/>
      <w:r w:rsidRPr="009F4ED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4ED3">
        <w:rPr>
          <w:rFonts w:ascii="Times New Roman" w:hAnsi="Times New Roman" w:cs="Times New Roman"/>
          <w:sz w:val="20"/>
          <w:szCs w:val="20"/>
        </w:rPr>
        <w:t>multi</w:t>
      </w:r>
      <w:proofErr w:type="spellEnd"/>
      <w:r w:rsidRPr="009F4ED3">
        <w:rPr>
          <w:rFonts w:ascii="Times New Roman" w:hAnsi="Times New Roman" w:cs="Times New Roman"/>
          <w:sz w:val="20"/>
          <w:szCs w:val="20"/>
        </w:rPr>
        <w:t xml:space="preserve"> 0,1ml/kg á12h/</w:t>
      </w:r>
      <w:proofErr w:type="spellStart"/>
      <w:r w:rsidRPr="009F4ED3">
        <w:rPr>
          <w:rFonts w:ascii="Times New Roman" w:hAnsi="Times New Roman" w:cs="Times New Roman"/>
          <w:sz w:val="20"/>
          <w:szCs w:val="20"/>
        </w:rPr>
        <w:t>Fraxiparine</w:t>
      </w:r>
      <w:proofErr w:type="spellEnd"/>
      <w:r w:rsidRPr="009F4ED3">
        <w:rPr>
          <w:rFonts w:ascii="Times New Roman" w:hAnsi="Times New Roman" w:cs="Times New Roman"/>
          <w:sz w:val="20"/>
          <w:szCs w:val="20"/>
        </w:rPr>
        <w:t xml:space="preserve"> Forte 0,1ml/kg á 24h/ NOAC</w:t>
      </w:r>
    </w:p>
    <w:p w:rsidR="00887BC8" w:rsidRPr="009F4ED3" w:rsidRDefault="00887BC8" w:rsidP="00887BC8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F4ED3">
        <w:rPr>
          <w:rFonts w:ascii="Times New Roman" w:hAnsi="Times New Roman" w:cs="Times New Roman"/>
          <w:i/>
          <w:iCs/>
          <w:sz w:val="20"/>
          <w:szCs w:val="20"/>
        </w:rPr>
        <w:t>Střední nižší riziko:</w:t>
      </w:r>
      <w:r w:rsidRPr="009F4ED3">
        <w:rPr>
          <w:rFonts w:ascii="Times New Roman" w:hAnsi="Times New Roman" w:cs="Times New Roman"/>
          <w:sz w:val="20"/>
          <w:szCs w:val="20"/>
        </w:rPr>
        <w:t xml:space="preserve"> LMWH </w:t>
      </w:r>
    </w:p>
    <w:p w:rsidR="00887BC8" w:rsidRPr="009F4ED3" w:rsidRDefault="00887BC8" w:rsidP="00887BC8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F4ED3">
        <w:rPr>
          <w:rFonts w:ascii="Times New Roman" w:hAnsi="Times New Roman" w:cs="Times New Roman"/>
          <w:i/>
          <w:iCs/>
          <w:sz w:val="20"/>
          <w:szCs w:val="20"/>
        </w:rPr>
        <w:t>Střední vyšší riziko:</w:t>
      </w:r>
      <w:r w:rsidRPr="009F4ED3">
        <w:rPr>
          <w:rFonts w:ascii="Times New Roman" w:hAnsi="Times New Roman" w:cs="Times New Roman"/>
          <w:sz w:val="20"/>
          <w:szCs w:val="20"/>
        </w:rPr>
        <w:t xml:space="preserve"> LMWH + zvážení </w:t>
      </w:r>
      <w:proofErr w:type="spellStart"/>
      <w:r w:rsidRPr="009F4ED3">
        <w:rPr>
          <w:rFonts w:ascii="Times New Roman" w:hAnsi="Times New Roman" w:cs="Times New Roman"/>
          <w:sz w:val="20"/>
          <w:szCs w:val="20"/>
        </w:rPr>
        <w:t>trombolýzy</w:t>
      </w:r>
      <w:proofErr w:type="spellEnd"/>
      <w:r w:rsidRPr="009F4ED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F4ED3">
        <w:rPr>
          <w:rFonts w:ascii="Times New Roman" w:hAnsi="Times New Roman" w:cs="Times New Roman"/>
          <w:sz w:val="20"/>
          <w:szCs w:val="20"/>
        </w:rPr>
        <w:t>Alteplasa</w:t>
      </w:r>
      <w:proofErr w:type="spellEnd"/>
      <w:r w:rsidRPr="009F4ED3">
        <w:rPr>
          <w:rFonts w:ascii="Times New Roman" w:hAnsi="Times New Roman" w:cs="Times New Roman"/>
          <w:sz w:val="20"/>
          <w:szCs w:val="20"/>
        </w:rPr>
        <w:t xml:space="preserve"> 10mg </w:t>
      </w:r>
      <w:proofErr w:type="gramStart"/>
      <w:r w:rsidRPr="009F4ED3">
        <w:rPr>
          <w:rFonts w:ascii="Times New Roman" w:hAnsi="Times New Roman" w:cs="Times New Roman"/>
          <w:sz w:val="20"/>
          <w:szCs w:val="20"/>
        </w:rPr>
        <w:t>i.v.</w:t>
      </w:r>
      <w:proofErr w:type="gramEnd"/>
      <w:r w:rsidRPr="009F4ED3">
        <w:rPr>
          <w:rFonts w:ascii="Times New Roman" w:hAnsi="Times New Roman" w:cs="Times New Roman"/>
          <w:sz w:val="20"/>
          <w:szCs w:val="20"/>
        </w:rPr>
        <w:t xml:space="preserve"> bolus poté 90mg kapat 2h)</w:t>
      </w:r>
    </w:p>
    <w:p w:rsidR="00887BC8" w:rsidRPr="009F4ED3" w:rsidRDefault="00887BC8" w:rsidP="00887BC8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F4ED3">
        <w:rPr>
          <w:rFonts w:ascii="Times New Roman" w:hAnsi="Times New Roman" w:cs="Times New Roman"/>
          <w:i/>
          <w:iCs/>
          <w:sz w:val="20"/>
          <w:szCs w:val="20"/>
        </w:rPr>
        <w:t>Vysoké riziko</w:t>
      </w:r>
      <w:r w:rsidRPr="009F4ED3">
        <w:rPr>
          <w:rFonts w:ascii="Times New Roman" w:hAnsi="Times New Roman" w:cs="Times New Roman"/>
          <w:sz w:val="20"/>
          <w:szCs w:val="20"/>
        </w:rPr>
        <w:t xml:space="preserve">: trombolýza, při KPR přímo 100mg bez „pokusného“ bolusu, ECMO, zvážení mechanické </w:t>
      </w:r>
      <w:proofErr w:type="spellStart"/>
      <w:r w:rsidRPr="009F4ED3">
        <w:rPr>
          <w:rFonts w:ascii="Times New Roman" w:hAnsi="Times New Roman" w:cs="Times New Roman"/>
          <w:sz w:val="20"/>
          <w:szCs w:val="20"/>
        </w:rPr>
        <w:t>trombektomie</w:t>
      </w:r>
      <w:proofErr w:type="spellEnd"/>
      <w:r w:rsidRPr="009F4ED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7BC8" w:rsidRPr="009F4ED3" w:rsidRDefault="00887BC8" w:rsidP="00887BC8">
      <w:pPr>
        <w:pStyle w:val="Odstavecseseznamem"/>
        <w:rPr>
          <w:rFonts w:ascii="Times New Roman" w:hAnsi="Times New Roman" w:cs="Times New Roman"/>
          <w:b/>
          <w:bCs/>
        </w:rPr>
      </w:pPr>
    </w:p>
    <w:p w:rsidR="009F4ED3" w:rsidRDefault="009F4ED3" w:rsidP="009F4ED3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  <w:bCs/>
          <w:color w:val="000000"/>
          <w:sz w:val="22"/>
          <w:szCs w:val="22"/>
          <w:u w:val="single"/>
          <w:lang w:eastAsia="en-US"/>
        </w:rPr>
      </w:pPr>
      <w:r>
        <w:rPr>
          <w:b/>
          <w:bCs/>
          <w:color w:val="000000"/>
          <w:sz w:val="22"/>
          <w:szCs w:val="22"/>
          <w:u w:val="single"/>
          <w:lang w:eastAsia="en-US"/>
        </w:rPr>
        <w:t>ventilace</w:t>
      </w:r>
    </w:p>
    <w:p w:rsidR="009F4ED3" w:rsidRDefault="009F4ED3" w:rsidP="009F4ED3">
      <w:pPr>
        <w:pStyle w:val="Normlnweb"/>
        <w:spacing w:before="0" w:beforeAutospacing="0" w:after="0" w:afterAutospacing="0"/>
        <w:ind w:left="360" w:firstLine="348"/>
        <w:rPr>
          <w:b/>
          <w:bCs/>
          <w:color w:val="000000"/>
          <w:sz w:val="18"/>
        </w:rPr>
      </w:pPr>
      <w:r w:rsidRPr="00EE3228">
        <w:rPr>
          <w:b/>
          <w:bCs/>
          <w:color w:val="000000"/>
          <w:sz w:val="18"/>
        </w:rPr>
        <w:t xml:space="preserve">Nezapomenut na systém včasného </w:t>
      </w:r>
      <w:proofErr w:type="gramStart"/>
      <w:r w:rsidRPr="00EE3228">
        <w:rPr>
          <w:b/>
          <w:bCs/>
          <w:color w:val="000000"/>
          <w:sz w:val="18"/>
        </w:rPr>
        <w:t>varování !</w:t>
      </w:r>
      <w:proofErr w:type="gramEnd"/>
    </w:p>
    <w:p w:rsidR="009F4ED3" w:rsidRPr="009F4ED3" w:rsidRDefault="009F4ED3" w:rsidP="009F4ED3">
      <w:pPr>
        <w:pStyle w:val="Normlnweb"/>
        <w:spacing w:before="0" w:beforeAutospacing="0" w:after="0" w:afterAutospacing="0"/>
        <w:ind w:left="360" w:firstLine="348"/>
        <w:rPr>
          <w:b/>
          <w:bCs/>
          <w:color w:val="000000"/>
          <w:sz w:val="22"/>
          <w:szCs w:val="22"/>
          <w:u w:val="single"/>
          <w:lang w:eastAsia="en-US"/>
        </w:rPr>
      </w:pPr>
      <w:r w:rsidRPr="006107E1">
        <w:rPr>
          <w:color w:val="000000"/>
          <w:sz w:val="18"/>
        </w:rPr>
        <w:t>*O2 maskou (</w:t>
      </w:r>
      <w:proofErr w:type="spellStart"/>
      <w:r w:rsidRPr="006107E1">
        <w:rPr>
          <w:color w:val="000000"/>
          <w:sz w:val="18"/>
        </w:rPr>
        <w:t>Kendall</w:t>
      </w:r>
      <w:proofErr w:type="spellEnd"/>
      <w:r w:rsidRPr="006107E1">
        <w:rPr>
          <w:color w:val="000000"/>
          <w:sz w:val="18"/>
        </w:rPr>
        <w:t xml:space="preserve">) FiO2 0,3-0,6 k SpO2 nad 92% </w:t>
      </w:r>
    </w:p>
    <w:p w:rsidR="009F4ED3" w:rsidRDefault="009F4ED3" w:rsidP="009F4ED3">
      <w:pPr>
        <w:autoSpaceDE w:val="0"/>
        <w:autoSpaceDN w:val="0"/>
        <w:adjustRightInd w:val="0"/>
        <w:spacing w:after="0" w:line="240" w:lineRule="auto"/>
        <w:ind w:right="1491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9F4ED3" w:rsidRPr="006107E1" w:rsidRDefault="009F4ED3" w:rsidP="009F4ED3">
      <w:pPr>
        <w:autoSpaceDE w:val="0"/>
        <w:autoSpaceDN w:val="0"/>
        <w:adjustRightInd w:val="0"/>
        <w:spacing w:after="0" w:line="240" w:lineRule="auto"/>
        <w:ind w:right="1491" w:firstLine="360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6107E1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* HFNOT (AirVO2): FiO2 30-90 %, průtok 10-60 l/min k SpO2 nad 92% </w:t>
      </w:r>
    </w:p>
    <w:p w:rsidR="009F4ED3" w:rsidRDefault="009F4ED3" w:rsidP="009F4ED3">
      <w:pPr>
        <w:autoSpaceDE w:val="0"/>
        <w:autoSpaceDN w:val="0"/>
        <w:adjustRightInd w:val="0"/>
        <w:spacing w:after="0" w:line="240" w:lineRule="auto"/>
        <w:ind w:left="360" w:right="1491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w:r w:rsidRPr="006107E1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* NIV: režim CPAP+ASB; FiO2 0,25-0,6; PEEP 10; ASB k </w:t>
      </w:r>
      <w:proofErr w:type="spellStart"/>
      <w:r w:rsidRPr="006107E1">
        <w:rPr>
          <w:rFonts w:ascii="Times New Roman" w:eastAsia="Times New Roman" w:hAnsi="Times New Roman" w:cs="Times New Roman"/>
          <w:color w:val="000000"/>
          <w:sz w:val="18"/>
          <w:szCs w:val="24"/>
        </w:rPr>
        <w:t>Vt</w:t>
      </w:r>
      <w:proofErr w:type="spellEnd"/>
      <w:r w:rsidRPr="006107E1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6 ml/kg IBW (</w:t>
      </w:r>
      <w:proofErr w:type="spellStart"/>
      <w:r w:rsidRPr="006107E1">
        <w:rPr>
          <w:rFonts w:ascii="Times New Roman" w:eastAsia="Times New Roman" w:hAnsi="Times New Roman" w:cs="Times New Roman"/>
          <w:color w:val="000000"/>
          <w:sz w:val="18"/>
          <w:szCs w:val="24"/>
        </w:rPr>
        <w:t>Pi</w:t>
      </w:r>
      <w:proofErr w:type="spellEnd"/>
      <w:r w:rsidRPr="006107E1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do 30 cmH2O); ramp 0,2; </w:t>
      </w:r>
      <w:proofErr w:type="spellStart"/>
      <w:r w:rsidRPr="006107E1">
        <w:rPr>
          <w:rFonts w:ascii="Times New Roman" w:eastAsia="Times New Roman" w:hAnsi="Times New Roman" w:cs="Times New Roman"/>
          <w:color w:val="000000"/>
          <w:sz w:val="18"/>
          <w:szCs w:val="24"/>
        </w:rPr>
        <w:t>flowtrigger</w:t>
      </w:r>
      <w:proofErr w:type="spellEnd"/>
      <w:r w:rsidRPr="006107E1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2 l/</w:t>
      </w:r>
      <w:proofErr w:type="spellStart"/>
      <w:r w:rsidRPr="006107E1">
        <w:rPr>
          <w:rFonts w:ascii="Times New Roman" w:eastAsia="Times New Roman" w:hAnsi="Times New Roman" w:cs="Times New Roman"/>
          <w:color w:val="000000"/>
          <w:sz w:val="18"/>
          <w:szCs w:val="24"/>
        </w:rPr>
        <w:t>mn</w:t>
      </w:r>
      <w:proofErr w:type="spellEnd"/>
      <w:r w:rsidRPr="006107E1">
        <w:rPr>
          <w:rFonts w:ascii="Times New Roman" w:eastAsia="Times New Roman" w:hAnsi="Times New Roman" w:cs="Times New Roman"/>
          <w:color w:val="000000"/>
          <w:sz w:val="18"/>
          <w:szCs w:val="24"/>
        </w:rPr>
        <w:t>)</w:t>
      </w:r>
    </w:p>
    <w:p w:rsidR="009F4ED3" w:rsidRPr="006107E1" w:rsidRDefault="009F4ED3" w:rsidP="009F4ED3">
      <w:pPr>
        <w:autoSpaceDE w:val="0"/>
        <w:autoSpaceDN w:val="0"/>
        <w:adjustRightInd w:val="0"/>
        <w:spacing w:after="0" w:line="240" w:lineRule="auto"/>
        <w:ind w:left="360" w:right="1491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:rsidR="009F4ED3" w:rsidRPr="009F4ED3" w:rsidRDefault="009F4ED3" w:rsidP="00887BC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F4ED3">
        <w:rPr>
          <w:rFonts w:ascii="Times New Roman" w:hAnsi="Times New Roman" w:cs="Times New Roman"/>
          <w:b/>
          <w:bCs/>
        </w:rPr>
        <w:t xml:space="preserve">Podpora oběhu </w:t>
      </w:r>
    </w:p>
    <w:p w:rsidR="009F4ED3" w:rsidRPr="009F4ED3" w:rsidRDefault="009F4ED3" w:rsidP="009F4ED3">
      <w:pPr>
        <w:pStyle w:val="Odstavecseseznamem"/>
        <w:rPr>
          <w:rFonts w:ascii="Times New Roman" w:hAnsi="Times New Roman" w:cs="Times New Roman"/>
          <w:sz w:val="20"/>
          <w:szCs w:val="20"/>
        </w:rPr>
      </w:pPr>
      <w:r w:rsidRPr="009F4ED3">
        <w:rPr>
          <w:rFonts w:ascii="Times New Roman" w:hAnsi="Times New Roman" w:cs="Times New Roman"/>
          <w:sz w:val="20"/>
          <w:szCs w:val="20"/>
        </w:rPr>
        <w:t xml:space="preserve">Při těžké hypotenzi: Noradrenalin 5 mg ad 50ml FR i.v. KIN iniciálně 5ml/h, dále dle MAP (k </w:t>
      </w:r>
      <w:r w:rsidRPr="009F4E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65-90 </w:t>
      </w:r>
      <w:proofErr w:type="spellStart"/>
      <w:r w:rsidRPr="009F4ED3">
        <w:rPr>
          <w:rFonts w:ascii="Times New Roman" w:eastAsia="Times New Roman" w:hAnsi="Times New Roman" w:cs="Times New Roman"/>
          <w:color w:val="000000"/>
          <w:sz w:val="20"/>
          <w:szCs w:val="20"/>
        </w:rPr>
        <w:t>mmHg</w:t>
      </w:r>
      <w:proofErr w:type="spellEnd"/>
      <w:r w:rsidRPr="009F4ED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sectPr w:rsidR="009F4ED3" w:rsidRPr="009F4ED3" w:rsidSect="001D1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1246"/>
    <w:multiLevelType w:val="hybridMultilevel"/>
    <w:tmpl w:val="AEC089AA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B5CED"/>
    <w:multiLevelType w:val="hybridMultilevel"/>
    <w:tmpl w:val="655CDB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2171F"/>
    <w:multiLevelType w:val="hybridMultilevel"/>
    <w:tmpl w:val="25F241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196D"/>
    <w:rsid w:val="00036C8F"/>
    <w:rsid w:val="001D1AEC"/>
    <w:rsid w:val="00887BC8"/>
    <w:rsid w:val="008F196D"/>
    <w:rsid w:val="009F4ED3"/>
    <w:rsid w:val="00C07369"/>
    <w:rsid w:val="00C47C16"/>
    <w:rsid w:val="00C85C0F"/>
    <w:rsid w:val="00D1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5C0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F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1508</Characters>
  <Application>Microsoft Office Word</Application>
  <DocSecurity>0</DocSecurity>
  <Lines>12</Lines>
  <Paragraphs>3</Paragraphs>
  <ScaleCrop>false</ScaleCrop>
  <Company>FNOL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Petululik</dc:creator>
  <cp:lastModifiedBy>Uživatel systému Windows</cp:lastModifiedBy>
  <cp:revision>2</cp:revision>
  <dcterms:created xsi:type="dcterms:W3CDTF">2020-11-10T10:04:00Z</dcterms:created>
  <dcterms:modified xsi:type="dcterms:W3CDTF">2020-11-10T10:04:00Z</dcterms:modified>
</cp:coreProperties>
</file>