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F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9104F6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7C29D3">
        <w:rPr>
          <w:rFonts w:ascii="Times New Roman" w:hAnsi="Times New Roman" w:cs="Times New Roman"/>
          <w:b/>
          <w:bCs/>
          <w:sz w:val="30"/>
          <w:szCs w:val="30"/>
        </w:rPr>
        <w:t>2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9104F6">
        <w:rPr>
          <w:rFonts w:ascii="Times New Roman" w:hAnsi="Times New Roman" w:cs="Times New Roman"/>
        </w:rPr>
        <w:t>03</w:t>
      </w:r>
      <w:r w:rsidR="001279E6">
        <w:rPr>
          <w:rFonts w:ascii="Times New Roman" w:hAnsi="Times New Roman" w:cs="Times New Roman"/>
        </w:rPr>
        <w:t>.</w:t>
      </w:r>
      <w:r w:rsidR="009104F6">
        <w:rPr>
          <w:rFonts w:ascii="Times New Roman" w:hAnsi="Times New Roman" w:cs="Times New Roman"/>
        </w:rPr>
        <w:t>1</w:t>
      </w:r>
      <w:r w:rsidR="006B7BA0">
        <w:rPr>
          <w:rFonts w:ascii="Times New Roman" w:hAnsi="Times New Roman" w:cs="Times New Roman"/>
        </w:rPr>
        <w:t>0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9104F6" w:rsidP="006023F4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Dokončovací práce /žaluzie/, okapové chodníky, demontáž lešení, oplocení </w:t>
      </w:r>
      <w:r w:rsidR="006746F1">
        <w:rPr>
          <w:rFonts w:ascii="Times New Roman" w:hAnsi="Times New Roman" w:cs="Times New Roman"/>
          <w:iCs/>
        </w:rPr>
        <w:t xml:space="preserve">kiosku BÚ,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D93F53" w:rsidP="00D93F53">
      <w:pPr>
        <w:rPr>
          <w:rFonts w:eastAsiaTheme="minorHAnsi"/>
        </w:rPr>
      </w:pPr>
    </w:p>
    <w:p w:rsidR="007C29D3" w:rsidRDefault="00B04961" w:rsidP="00B04961">
      <w:r>
        <w:t>18.</w:t>
      </w:r>
      <w:r w:rsidR="007C29D3">
        <w:t>0</w:t>
      </w:r>
      <w:r>
        <w:t>1. Objednatel zjistí termín vydání souhlasu ČEZ s napojením rozvodnou síť</w:t>
      </w:r>
      <w:r w:rsidR="007C29D3">
        <w:t xml:space="preserve"> – podána žádost o </w:t>
      </w:r>
    </w:p>
    <w:p w:rsidR="00B04961" w:rsidRDefault="007C29D3" w:rsidP="007C29D3">
      <w:r>
        <w:t xml:space="preserve">         </w:t>
      </w:r>
      <w:proofErr w:type="gramStart"/>
      <w:r>
        <w:t>změnu  smlouvy</w:t>
      </w:r>
      <w:proofErr w:type="gramEnd"/>
      <w:r>
        <w:t xml:space="preserve"> o připojení s ČEZ</w:t>
      </w:r>
    </w:p>
    <w:p w:rsidR="007C29D3" w:rsidRPr="009104F6" w:rsidRDefault="007C29D3" w:rsidP="007C29D3">
      <w:r w:rsidRPr="009104F6">
        <w:rPr>
          <w:rFonts w:ascii="Times New Roman" w:hAnsi="Times New Roman" w:cs="Times New Roman"/>
          <w:bCs/>
        </w:rPr>
        <w:t>21.01</w:t>
      </w:r>
      <w:r>
        <w:rPr>
          <w:rFonts w:ascii="Times New Roman" w:hAnsi="Times New Roman" w:cs="Times New Roman"/>
          <w:bCs/>
        </w:rPr>
        <w:t xml:space="preserve">. </w:t>
      </w:r>
      <w:r w:rsidR="000E6100">
        <w:rPr>
          <w:rFonts w:ascii="Times New Roman" w:hAnsi="Times New Roman" w:cs="Times New Roman"/>
          <w:bCs/>
        </w:rPr>
        <w:t xml:space="preserve">objednatel požaduje </w:t>
      </w:r>
      <w:r>
        <w:rPr>
          <w:rFonts w:ascii="Times New Roman" w:hAnsi="Times New Roman" w:cs="Times New Roman"/>
          <w:bCs/>
        </w:rPr>
        <w:t>zpracovat GP pro zápis BÚ do KN</w:t>
      </w:r>
    </w:p>
    <w:p w:rsidR="007C29D3" w:rsidRDefault="007C29D3" w:rsidP="007C29D3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20.01. zhotovitel vyzývá k </w:t>
      </w:r>
      <w:proofErr w:type="gramStart"/>
      <w:r>
        <w:rPr>
          <w:rFonts w:eastAsia="Times New Roman"/>
        </w:rPr>
        <w:t>zahájení  předávacího</w:t>
      </w:r>
      <w:proofErr w:type="gramEnd"/>
      <w:r>
        <w:rPr>
          <w:rFonts w:eastAsia="Times New Roman"/>
        </w:rPr>
        <w:t xml:space="preserve"> řízení budov YC, YD, YE,  do 11. 10.2024 budou  </w:t>
      </w:r>
    </w:p>
    <w:p w:rsidR="007C29D3" w:rsidRDefault="007C29D3" w:rsidP="007C29D3">
      <w:pPr>
        <w:widowControl/>
        <w:suppressAutoHyphens w:val="0"/>
        <w:autoSpaceDN/>
        <w:ind w:firstLine="709"/>
        <w:textAlignment w:val="auto"/>
        <w:rPr>
          <w:rFonts w:eastAsia="Times New Roman"/>
        </w:rPr>
      </w:pPr>
      <w:r>
        <w:rPr>
          <w:rFonts w:eastAsia="Times New Roman"/>
        </w:rPr>
        <w:t>předloženy doklady</w:t>
      </w:r>
    </w:p>
    <w:p w:rsidR="007C29D3" w:rsidRDefault="007C29D3" w:rsidP="00DE4343">
      <w:pPr>
        <w:rPr>
          <w:rFonts w:ascii="Times New Roman" w:hAnsi="Times New Roman" w:cs="Times New Roman"/>
          <w:i/>
          <w:iCs/>
        </w:rPr>
      </w:pPr>
    </w:p>
    <w:p w:rsidR="00095C32" w:rsidRDefault="006E72C1" w:rsidP="00DE4343">
      <w:pPr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Nové úkoly:</w:t>
      </w:r>
    </w:p>
    <w:p w:rsidR="00B04961" w:rsidRDefault="007C29D3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22.01. předpokládaný termín funkční zkoušky k přejímce FVE – 1</w:t>
      </w:r>
      <w:r w:rsidR="000E6100">
        <w:rPr>
          <w:rFonts w:eastAsia="Times New Roman"/>
        </w:rPr>
        <w:t>7</w:t>
      </w:r>
      <w:r>
        <w:rPr>
          <w:rFonts w:eastAsia="Times New Roman"/>
        </w:rPr>
        <w:t>.10.2024</w:t>
      </w:r>
    </w:p>
    <w:p w:rsidR="00B04961" w:rsidRDefault="00B04961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0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="00DD234E">
        <w:rPr>
          <w:rFonts w:ascii="Times New Roman" w:hAnsi="Times New Roman" w:cs="Times New Roman"/>
          <w:bCs/>
          <w:szCs w:val="28"/>
        </w:rPr>
        <w:t xml:space="preserve">Při provádění prací /zejména bouracích/požaduje objednatel důsledně provádět technická a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0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B92355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  <w:bookmarkStart w:id="1" w:name="_GoBack"/>
      <w:bookmarkEnd w:id="1"/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78" w:rsidRDefault="00B17978">
      <w:r>
        <w:separator/>
      </w:r>
    </w:p>
  </w:endnote>
  <w:endnote w:type="continuationSeparator" w:id="0">
    <w:p w:rsidR="00B17978" w:rsidRDefault="00B1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78" w:rsidRDefault="00B17978">
      <w:r>
        <w:rPr>
          <w:color w:val="000000"/>
        </w:rPr>
        <w:separator/>
      </w:r>
    </w:p>
  </w:footnote>
  <w:footnote w:type="continuationSeparator" w:id="0">
    <w:p w:rsidR="00B17978" w:rsidRDefault="00B1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4877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5BE2"/>
    <w:rsid w:val="000D7F9B"/>
    <w:rsid w:val="000E13F9"/>
    <w:rsid w:val="000E2B3B"/>
    <w:rsid w:val="000E4711"/>
    <w:rsid w:val="000E6100"/>
    <w:rsid w:val="000E6BC1"/>
    <w:rsid w:val="000F09C2"/>
    <w:rsid w:val="0010597D"/>
    <w:rsid w:val="001159C2"/>
    <w:rsid w:val="001279E6"/>
    <w:rsid w:val="001322AB"/>
    <w:rsid w:val="00144FE9"/>
    <w:rsid w:val="00161ED6"/>
    <w:rsid w:val="00165A07"/>
    <w:rsid w:val="00167527"/>
    <w:rsid w:val="001830B7"/>
    <w:rsid w:val="00187F22"/>
    <w:rsid w:val="00190111"/>
    <w:rsid w:val="001923D3"/>
    <w:rsid w:val="001A5421"/>
    <w:rsid w:val="001A5B62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22734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349E"/>
    <w:rsid w:val="002F602F"/>
    <w:rsid w:val="00331AB3"/>
    <w:rsid w:val="00333B70"/>
    <w:rsid w:val="00336588"/>
    <w:rsid w:val="00341F3B"/>
    <w:rsid w:val="003555A7"/>
    <w:rsid w:val="00355B1E"/>
    <w:rsid w:val="00362E6C"/>
    <w:rsid w:val="0038306B"/>
    <w:rsid w:val="00387D07"/>
    <w:rsid w:val="00393BD4"/>
    <w:rsid w:val="003940DE"/>
    <w:rsid w:val="003A2847"/>
    <w:rsid w:val="003A4077"/>
    <w:rsid w:val="003B70CB"/>
    <w:rsid w:val="003C412B"/>
    <w:rsid w:val="003D6451"/>
    <w:rsid w:val="003F29CC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128F"/>
    <w:rsid w:val="005D375D"/>
    <w:rsid w:val="005D78C3"/>
    <w:rsid w:val="005E5663"/>
    <w:rsid w:val="005E5A49"/>
    <w:rsid w:val="005F3E9D"/>
    <w:rsid w:val="006023F4"/>
    <w:rsid w:val="006317FB"/>
    <w:rsid w:val="00652CB0"/>
    <w:rsid w:val="00654E09"/>
    <w:rsid w:val="006746F1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349BD"/>
    <w:rsid w:val="007475D9"/>
    <w:rsid w:val="00753A66"/>
    <w:rsid w:val="00757EC6"/>
    <w:rsid w:val="007A0164"/>
    <w:rsid w:val="007C29D3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15BE7"/>
    <w:rsid w:val="00837E27"/>
    <w:rsid w:val="00855E4C"/>
    <w:rsid w:val="00857AF1"/>
    <w:rsid w:val="00860E7C"/>
    <w:rsid w:val="00876171"/>
    <w:rsid w:val="00882C12"/>
    <w:rsid w:val="008841DC"/>
    <w:rsid w:val="00891D9C"/>
    <w:rsid w:val="008A2818"/>
    <w:rsid w:val="008A7BFC"/>
    <w:rsid w:val="008C36B1"/>
    <w:rsid w:val="008D6B55"/>
    <w:rsid w:val="009104F6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C342C"/>
    <w:rsid w:val="00AD3CC4"/>
    <w:rsid w:val="00AE0ECE"/>
    <w:rsid w:val="00B04961"/>
    <w:rsid w:val="00B17978"/>
    <w:rsid w:val="00B46141"/>
    <w:rsid w:val="00B54D9B"/>
    <w:rsid w:val="00B76D0C"/>
    <w:rsid w:val="00B90E75"/>
    <w:rsid w:val="00B92355"/>
    <w:rsid w:val="00BA1504"/>
    <w:rsid w:val="00BA2534"/>
    <w:rsid w:val="00BB2E28"/>
    <w:rsid w:val="00BC5D2D"/>
    <w:rsid w:val="00BE1E6D"/>
    <w:rsid w:val="00BE2432"/>
    <w:rsid w:val="00BE5831"/>
    <w:rsid w:val="00C035A8"/>
    <w:rsid w:val="00C07FB7"/>
    <w:rsid w:val="00C14C0C"/>
    <w:rsid w:val="00C23969"/>
    <w:rsid w:val="00C4749D"/>
    <w:rsid w:val="00C62B11"/>
    <w:rsid w:val="00C66239"/>
    <w:rsid w:val="00C667A0"/>
    <w:rsid w:val="00C80B2D"/>
    <w:rsid w:val="00C83CB9"/>
    <w:rsid w:val="00CB3817"/>
    <w:rsid w:val="00CD48BC"/>
    <w:rsid w:val="00CF3BDA"/>
    <w:rsid w:val="00D044A9"/>
    <w:rsid w:val="00D16B78"/>
    <w:rsid w:val="00D225CF"/>
    <w:rsid w:val="00D33A65"/>
    <w:rsid w:val="00D432CA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D4411"/>
    <w:rsid w:val="00DE4343"/>
    <w:rsid w:val="00DF102B"/>
    <w:rsid w:val="00E07246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CDED"/>
  <w15:docId w15:val="{092E33C1-8A2B-457B-9854-1195804F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4877"/>
  </w:style>
  <w:style w:type="paragraph" w:customStyle="1" w:styleId="Heading">
    <w:name w:val="Heading"/>
    <w:basedOn w:val="Standard"/>
    <w:next w:val="Textbody"/>
    <w:rsid w:val="000248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24877"/>
    <w:pPr>
      <w:spacing w:after="140" w:line="288" w:lineRule="auto"/>
    </w:pPr>
  </w:style>
  <w:style w:type="paragraph" w:styleId="Seznam">
    <w:name w:val="List"/>
    <w:basedOn w:val="Textbody"/>
    <w:rsid w:val="00024877"/>
  </w:style>
  <w:style w:type="paragraph" w:styleId="Titulek">
    <w:name w:val="caption"/>
    <w:basedOn w:val="Standard"/>
    <w:rsid w:val="000248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4877"/>
    <w:pPr>
      <w:suppressLineNumbers/>
    </w:pPr>
  </w:style>
  <w:style w:type="character" w:customStyle="1" w:styleId="Internetlink">
    <w:name w:val="Internet link"/>
    <w:rsid w:val="0002487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Švirák Jaroslav</dc:creator>
  <cp:lastModifiedBy>Říha Martin, Ing.</cp:lastModifiedBy>
  <cp:revision>6</cp:revision>
  <cp:lastPrinted>2024-09-19T06:47:00Z</cp:lastPrinted>
  <dcterms:created xsi:type="dcterms:W3CDTF">2024-10-03T10:51:00Z</dcterms:created>
  <dcterms:modified xsi:type="dcterms:W3CDTF">2024-10-16T05:45:00Z</dcterms:modified>
</cp:coreProperties>
</file>