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648D6B42"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85271A">
        <w:rPr>
          <w:rFonts w:asciiTheme="minorHAnsi" w:hAnsiTheme="minorHAnsi" w:cs="Courier New"/>
          <w:b/>
          <w:iCs/>
          <w:sz w:val="20"/>
        </w:rPr>
        <w:tab/>
      </w:r>
      <w:r w:rsidRPr="00E76DBE">
        <w:rPr>
          <w:rFonts w:asciiTheme="minorHAnsi" w:hAnsiTheme="minorHAnsi" w:cs="Courier New"/>
          <w:b/>
          <w:iCs/>
          <w:sz w:val="20"/>
        </w:rPr>
        <w:t>:</w:t>
      </w:r>
      <w:r w:rsidR="0085271A">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2058A0A4"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85271A" w:rsidRPr="00134F57">
        <w:rPr>
          <w:rFonts w:asciiTheme="minorHAnsi" w:hAnsiTheme="minorHAnsi" w:cstheme="minorHAnsi"/>
          <w:iCs/>
          <w:sz w:val="20"/>
        </w:rPr>
        <w:t>Zdravotníků 248/7, 779 00 Olomouc</w:t>
      </w:r>
    </w:p>
    <w:p w14:paraId="72E8EC92" w14:textId="34241265"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85271A">
        <w:rPr>
          <w:rFonts w:asciiTheme="minorHAnsi" w:hAnsiTheme="minorHAnsi"/>
          <w:sz w:val="20"/>
        </w:rPr>
        <w:tab/>
      </w:r>
      <w:r w:rsidR="000B2B85" w:rsidRPr="00E76DBE">
        <w:rPr>
          <w:rFonts w:asciiTheme="minorHAnsi" w:hAnsiTheme="minorHAnsi"/>
          <w:sz w:val="20"/>
        </w:rPr>
        <w:tab/>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
    <w:p w14:paraId="6CC8918D" w14:textId="1C6F6B2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0085271A">
        <w:rPr>
          <w:rFonts w:asciiTheme="minorHAnsi" w:hAnsiTheme="minorHAnsi"/>
          <w:bCs/>
          <w:sz w:val="20"/>
        </w:rPr>
        <w:tab/>
      </w:r>
      <w:r w:rsidRPr="00E76DBE">
        <w:rPr>
          <w:rFonts w:asciiTheme="minorHAnsi" w:hAnsiTheme="minorHAnsi"/>
          <w:bCs/>
          <w:sz w:val="20"/>
        </w:rPr>
        <w:tab/>
        <w:t>: 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8BC59D4"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ředitelem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704F7191" w14:textId="77777777" w:rsidR="000B2B85" w:rsidRDefault="000B2B85" w:rsidP="000B2B85">
      <w:pPr>
        <w:pStyle w:val="Import4"/>
        <w:rPr>
          <w:rFonts w:asciiTheme="minorHAnsi" w:hAnsiTheme="minorHAnsi" w:cs="Courier New"/>
          <w:sz w:val="20"/>
        </w:rPr>
      </w:pP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36FB3CE8" w14:textId="77777777" w:rsidR="000B2B85" w:rsidRDefault="000B2B85" w:rsidP="000B2B85">
      <w:pPr>
        <w:pStyle w:val="Import0"/>
        <w:spacing w:line="240" w:lineRule="auto"/>
        <w:rPr>
          <w:rFonts w:asciiTheme="minorHAnsi" w:hAnsiTheme="minorHAnsi" w:cs="Courier New"/>
          <w:sz w:val="20"/>
        </w:rPr>
      </w:pP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51AE0FAE"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2. Zhotovitel</w:t>
      </w:r>
      <w:r w:rsidR="0085271A">
        <w:rPr>
          <w:rFonts w:asciiTheme="minorHAnsi" w:hAnsiTheme="minorHAnsi" w:cs="Courier New"/>
          <w:b/>
          <w:iCs/>
          <w:sz w:val="20"/>
        </w:rPr>
        <w:tab/>
      </w:r>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bookmarkStart w:id="0" w:name="_GoBack"/>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bookmarkEnd w:id="0"/>
      <w:r w:rsidR="00C069D4" w:rsidRPr="00E76DBE">
        <w:rPr>
          <w:rFonts w:asciiTheme="minorHAnsi" w:hAnsiTheme="minorHAnsi" w:cs="Courier New"/>
          <w:sz w:val="20"/>
        </w:rPr>
        <w:fldChar w:fldCharType="end"/>
      </w:r>
    </w:p>
    <w:p w14:paraId="5618B6AB" w14:textId="00C706BF"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4FD61FC3"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IČ</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46734976"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Pr="00E76DBE">
        <w:rPr>
          <w:rFonts w:asciiTheme="minorHAnsi" w:hAnsiTheme="minorHAnsi"/>
          <w:bCs/>
          <w:sz w:val="20"/>
        </w:rPr>
        <w:tab/>
      </w:r>
      <w:r w:rsidR="0085271A">
        <w:rPr>
          <w:rFonts w:asciiTheme="minorHAnsi" w:hAnsiTheme="minorHAnsi"/>
          <w:bCs/>
          <w:sz w:val="20"/>
        </w:rPr>
        <w:tab/>
      </w:r>
      <w:r w:rsidRPr="00E76DBE">
        <w:rPr>
          <w:rFonts w:asciiTheme="minorHAnsi" w:hAnsiTheme="minorHAnsi"/>
          <w:bCs/>
          <w:sz w:val="20"/>
        </w:rPr>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7777777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327B7CE6"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Bankovní spojení</w:t>
      </w:r>
      <w:r w:rsidR="0085271A">
        <w:rPr>
          <w:rFonts w:asciiTheme="minorHAnsi" w:hAnsiTheme="minorHAnsi" w:cs="Courier New"/>
          <w:iCs/>
          <w:sz w:val="20"/>
        </w:rPr>
        <w:tab/>
      </w:r>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0C1C3DCC"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Telefon</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279EA492" w:rsidR="00E229F9" w:rsidRPr="00E76DBE" w:rsidRDefault="0085271A"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F</w:t>
      </w:r>
      <w:r w:rsidR="00E229F9" w:rsidRPr="00E76DBE">
        <w:rPr>
          <w:rFonts w:asciiTheme="minorHAnsi" w:hAnsiTheme="minorHAnsi" w:cs="Courier New"/>
          <w:iCs/>
          <w:sz w:val="20"/>
        </w:rPr>
        <w:t>ax</w:t>
      </w:r>
      <w:r>
        <w:rPr>
          <w:rFonts w:asciiTheme="minorHAnsi" w:hAnsiTheme="minorHAnsi" w:cs="Courier New"/>
          <w:iCs/>
          <w:sz w:val="20"/>
        </w:rPr>
        <w:tab/>
      </w:r>
      <w:r w:rsidR="00E229F9"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00E229F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25F1CB38"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e-mail</w:t>
      </w:r>
      <w:r w:rsidR="0085271A">
        <w:rPr>
          <w:rFonts w:asciiTheme="minorHAnsi" w:hAnsiTheme="minorHAnsi" w:cs="Courier New"/>
          <w:iCs/>
          <w:sz w:val="20"/>
        </w:rPr>
        <w:tab/>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2D9BBE7F"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proofErr w:type="gramStart"/>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proofErr w:type="gramEnd"/>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w:t>
      </w:r>
      <w:r w:rsidR="00B04912">
        <w:rPr>
          <w:rFonts w:asciiTheme="minorHAnsi" w:hAnsiTheme="minorHAnsi" w:cs="Courier New"/>
          <w:sz w:val="20"/>
        </w:rPr>
        <w:t> </w:t>
      </w:r>
      <w:r w:rsidR="005053A9" w:rsidRPr="00E76DBE">
        <w:rPr>
          <w:rFonts w:asciiTheme="minorHAnsi" w:hAnsiTheme="minorHAnsi" w:cs="Courier New"/>
          <w:sz w:val="20"/>
        </w:rPr>
        <w:t>44</w:t>
      </w:r>
      <w:r w:rsidR="00B04912">
        <w:rPr>
          <w:rFonts w:asciiTheme="minorHAnsi" w:hAnsiTheme="minorHAnsi" w:cs="Courier New"/>
          <w:sz w:val="20"/>
        </w:rPr>
        <w:t>6 565</w:t>
      </w:r>
      <w:r w:rsidR="00184E91" w:rsidRPr="00E76DBE">
        <w:rPr>
          <w:rFonts w:asciiTheme="minorHAnsi" w:hAnsiTheme="minorHAnsi" w:cs="Courier New"/>
          <w:b/>
          <w:iCs/>
          <w:sz w:val="20"/>
        </w:rPr>
        <w:t>,</w:t>
      </w:r>
    </w:p>
    <w:p w14:paraId="227E7833" w14:textId="4AE7E474"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w:t>
      </w:r>
      <w:r w:rsidR="001D6E76">
        <w:rPr>
          <w:rFonts w:asciiTheme="minorHAnsi" w:hAnsiTheme="minorHAnsi" w:cs="Courier New"/>
          <w:sz w:val="20"/>
        </w:rPr>
        <w:t>4</w:t>
      </w:r>
      <w:r w:rsidRPr="00E76DBE">
        <w:rPr>
          <w:rFonts w:asciiTheme="minorHAnsi" w:hAnsiTheme="minorHAnsi" w:cs="Courier New"/>
          <w:sz w:val="20"/>
        </w:rPr>
        <w:t>,</w:t>
      </w:r>
    </w:p>
    <w:p w14:paraId="68D5FCF7" w14:textId="77777777"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14:paraId="745671A9" w14:textId="3E601A15"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Martin Říha, </w:t>
      </w:r>
      <w:r w:rsidRPr="00E76DBE">
        <w:rPr>
          <w:rFonts w:asciiTheme="minorHAnsi" w:eastAsia="Calibri" w:hAnsiTheme="minorHAnsi" w:cs="Courier New"/>
          <w:sz w:val="20"/>
          <w:lang w:eastAsia="en-US"/>
        </w:rPr>
        <w:tab/>
      </w:r>
      <w:r w:rsidR="00A1558A">
        <w:rPr>
          <w:rFonts w:asciiTheme="minorHAnsi" w:eastAsia="Calibri" w:hAnsiTheme="minorHAnsi" w:cs="Courier New"/>
          <w:sz w:val="20"/>
          <w:lang w:eastAsia="en-US"/>
        </w:rPr>
        <w:tab/>
      </w:r>
      <w:r w:rsidRPr="00E76DBE">
        <w:rPr>
          <w:rFonts w:asciiTheme="minorHAnsi" w:hAnsiTheme="minorHAnsi" w:cs="Courier New"/>
          <w:sz w:val="20"/>
        </w:rPr>
        <w:t>tel. 588 442 872,</w:t>
      </w:r>
    </w:p>
    <w:p w14:paraId="335349BF" w14:textId="49FB59F4" w:rsidR="00407E5F"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w:t>
      </w:r>
      <w:r w:rsidR="00822647">
        <w:rPr>
          <w:rFonts w:asciiTheme="minorHAnsi" w:eastAsia="Calibri" w:hAnsiTheme="minorHAnsi" w:cs="Courier New"/>
          <w:sz w:val="20"/>
          <w:lang w:eastAsia="en-US"/>
        </w:rPr>
        <w:t>Václav Hrubý</w:t>
      </w:r>
      <w:r w:rsidRPr="007853F0">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00822647">
        <w:rPr>
          <w:rFonts w:asciiTheme="minorHAnsi" w:hAnsiTheme="minorHAnsi" w:cs="Courier New"/>
          <w:sz w:val="20"/>
        </w:rPr>
        <w:t xml:space="preserve">tel. </w:t>
      </w:r>
      <w:r w:rsidR="006E6CFC" w:rsidRPr="006E6CFC">
        <w:rPr>
          <w:rFonts w:asciiTheme="minorHAnsi" w:hAnsiTheme="minorHAnsi" w:cs="Courier New"/>
          <w:sz w:val="20"/>
        </w:rPr>
        <w:t>588</w:t>
      </w:r>
      <w:r w:rsidR="00F8365A">
        <w:rPr>
          <w:rFonts w:asciiTheme="minorHAnsi" w:hAnsiTheme="minorHAnsi" w:cs="Courier New"/>
          <w:sz w:val="20"/>
        </w:rPr>
        <w:t> </w:t>
      </w:r>
      <w:r w:rsidR="006E6CFC" w:rsidRPr="006E6CFC">
        <w:rPr>
          <w:rFonts w:asciiTheme="minorHAnsi" w:hAnsiTheme="minorHAnsi" w:cs="Courier New"/>
          <w:sz w:val="20"/>
        </w:rPr>
        <w:t>44</w:t>
      </w:r>
      <w:r w:rsidR="00F8365A">
        <w:rPr>
          <w:rFonts w:asciiTheme="minorHAnsi" w:hAnsiTheme="minorHAnsi" w:cs="Courier New"/>
          <w:sz w:val="20"/>
        </w:rPr>
        <w:t>3 699</w:t>
      </w:r>
      <w:r w:rsidR="00822647">
        <w:rPr>
          <w:rFonts w:asciiTheme="minorHAnsi" w:hAnsiTheme="minorHAnsi" w:cs="Courier New"/>
          <w:sz w:val="20"/>
        </w:rPr>
        <w:t>,</w:t>
      </w:r>
    </w:p>
    <w:p w14:paraId="1D40E6DA" w14:textId="682B1A61" w:rsidR="00EE12A1" w:rsidRDefault="00EE12A1"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00E91F93">
        <w:rPr>
          <w:rFonts w:asciiTheme="minorHAnsi" w:hAnsiTheme="minorHAnsi" w:cs="Courier New"/>
          <w:sz w:val="20"/>
        </w:rPr>
        <w:t xml:space="preserve"> </w:t>
      </w:r>
      <w:r>
        <w:rPr>
          <w:rFonts w:asciiTheme="minorHAnsi" w:hAnsiTheme="minorHAnsi" w:cs="Courier New"/>
          <w:sz w:val="20"/>
        </w:rPr>
        <w:t xml:space="preserve">  Ing. Jakub Zeman,</w:t>
      </w:r>
      <w:r>
        <w:rPr>
          <w:rFonts w:asciiTheme="minorHAnsi" w:hAnsiTheme="minorHAnsi" w:cs="Courier New"/>
          <w:sz w:val="20"/>
        </w:rPr>
        <w:tab/>
      </w:r>
      <w:r>
        <w:rPr>
          <w:rFonts w:asciiTheme="minorHAnsi" w:hAnsiTheme="minorHAnsi" w:cs="Courier New"/>
          <w:sz w:val="20"/>
        </w:rPr>
        <w:tab/>
        <w:t xml:space="preserve">tel. </w:t>
      </w:r>
      <w:r w:rsidRPr="007853F0">
        <w:rPr>
          <w:rFonts w:asciiTheme="minorHAnsi" w:hAnsiTheme="minorHAnsi" w:cs="Courier New"/>
          <w:sz w:val="20"/>
        </w:rPr>
        <w:t>588 445</w:t>
      </w:r>
      <w:r w:rsidR="005746C9">
        <w:rPr>
          <w:rFonts w:asciiTheme="minorHAnsi" w:hAnsiTheme="minorHAnsi" w:cs="Courier New"/>
          <w:sz w:val="20"/>
        </w:rPr>
        <w:t> </w:t>
      </w:r>
      <w:r>
        <w:rPr>
          <w:rFonts w:asciiTheme="minorHAnsi" w:hAnsiTheme="minorHAnsi" w:cs="Courier New"/>
          <w:sz w:val="20"/>
        </w:rPr>
        <w:t>143,</w:t>
      </w:r>
    </w:p>
    <w:p w14:paraId="589FE38A" w14:textId="12A52D23" w:rsidR="005746C9" w:rsidRDefault="005746C9"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Ing. Martin Pavela,</w:t>
      </w:r>
      <w:r>
        <w:rPr>
          <w:rFonts w:asciiTheme="minorHAnsi" w:hAnsiTheme="minorHAnsi" w:cs="Courier New"/>
          <w:sz w:val="20"/>
        </w:rPr>
        <w:tab/>
      </w:r>
      <w:r>
        <w:rPr>
          <w:rFonts w:asciiTheme="minorHAnsi" w:hAnsiTheme="minorHAnsi" w:cs="Courier New"/>
          <w:sz w:val="20"/>
        </w:rPr>
        <w:tab/>
        <w:t>tel. 588 445</w:t>
      </w:r>
      <w:r w:rsidR="0053406D">
        <w:rPr>
          <w:rFonts w:asciiTheme="minorHAnsi" w:hAnsiTheme="minorHAnsi" w:cs="Courier New"/>
          <w:sz w:val="20"/>
        </w:rPr>
        <w:t> </w:t>
      </w:r>
      <w:r>
        <w:rPr>
          <w:rFonts w:asciiTheme="minorHAnsi" w:hAnsiTheme="minorHAnsi" w:cs="Courier New"/>
          <w:sz w:val="20"/>
        </w:rPr>
        <w:t>142,</w:t>
      </w:r>
    </w:p>
    <w:p w14:paraId="65C1439F" w14:textId="4AB6BD75" w:rsidR="0053406D" w:rsidRPr="00E76DBE" w:rsidRDefault="0053406D" w:rsidP="0053406D">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Pr="0053406D">
        <w:rPr>
          <w:rFonts w:asciiTheme="minorHAnsi" w:hAnsiTheme="minorHAnsi" w:cs="Courier New"/>
          <w:sz w:val="20"/>
        </w:rPr>
        <w:t>Ing. Zdeněk Spáčil</w:t>
      </w:r>
      <w:r>
        <w:rPr>
          <w:rFonts w:asciiTheme="minorHAnsi" w:hAnsiTheme="minorHAnsi" w:cs="Courier New"/>
          <w:sz w:val="20"/>
        </w:rPr>
        <w:tab/>
      </w:r>
      <w:r>
        <w:rPr>
          <w:rFonts w:asciiTheme="minorHAnsi" w:hAnsiTheme="minorHAnsi" w:cs="Courier New"/>
          <w:sz w:val="20"/>
        </w:rPr>
        <w:tab/>
      </w:r>
      <w:r w:rsidRPr="0053406D">
        <w:rPr>
          <w:rFonts w:asciiTheme="minorHAnsi" w:hAnsiTheme="minorHAnsi" w:cs="Courier New"/>
          <w:sz w:val="20"/>
        </w:rPr>
        <w:t>tel.</w:t>
      </w:r>
      <w:r>
        <w:rPr>
          <w:rFonts w:asciiTheme="minorHAnsi" w:hAnsiTheme="minorHAnsi" w:cs="Courier New"/>
          <w:sz w:val="20"/>
        </w:rPr>
        <w:t xml:space="preserve"> </w:t>
      </w:r>
      <w:r w:rsidRPr="0053406D">
        <w:rPr>
          <w:rFonts w:asciiTheme="minorHAnsi" w:hAnsiTheme="minorHAnsi" w:cs="Courier New"/>
          <w:sz w:val="20"/>
        </w:rPr>
        <w:t>588 44</w:t>
      </w:r>
      <w:r w:rsidR="001D6E76">
        <w:rPr>
          <w:rFonts w:asciiTheme="minorHAnsi" w:hAnsiTheme="minorHAnsi" w:cs="Courier New"/>
          <w:sz w:val="20"/>
        </w:rPr>
        <w:t>2</w:t>
      </w:r>
      <w:r>
        <w:rPr>
          <w:rFonts w:asciiTheme="minorHAnsi" w:hAnsiTheme="minorHAnsi" w:cs="Courier New"/>
          <w:sz w:val="20"/>
        </w:rPr>
        <w:t> </w:t>
      </w:r>
      <w:r w:rsidRPr="0053406D">
        <w:rPr>
          <w:rFonts w:asciiTheme="minorHAnsi" w:hAnsiTheme="minorHAnsi" w:cs="Courier New"/>
          <w:sz w:val="20"/>
        </w:rPr>
        <w:t>140</w:t>
      </w:r>
      <w:r>
        <w:rPr>
          <w:rFonts w:asciiTheme="minorHAnsi" w:hAnsiTheme="minorHAnsi" w:cs="Courier New"/>
          <w:sz w:val="20"/>
        </w:rPr>
        <w:t>,</w:t>
      </w:r>
    </w:p>
    <w:p w14:paraId="5DE4F117" w14:textId="77777777" w:rsidR="000B2B85"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3301EC87" w14:textId="77777777" w:rsidR="00EE12A1" w:rsidRPr="00E76DBE" w:rsidRDefault="00EE12A1"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eastAsia="Calibri" w:hAnsiTheme="minorHAnsi" w:cs="Courier New"/>
          <w:sz w:val="20"/>
          <w:lang w:eastAsia="en-US"/>
        </w:rPr>
        <w:t xml:space="preserve">- </w:t>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6BDBC378" w14:textId="77777777"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14:paraId="68E6B6EC" w14:textId="77777777"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14:paraId="2095AB98" w14:textId="77777777"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14:paraId="28E49833" w14:textId="77777777"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14:paraId="64AF95EC"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14:paraId="3F175DD2" w14:textId="77777777" w:rsidR="00D20189" w:rsidRPr="00E76DBE" w:rsidRDefault="00D20189" w:rsidP="00F7501C">
      <w:pPr>
        <w:pStyle w:val="Import0"/>
        <w:spacing w:line="240" w:lineRule="auto"/>
        <w:rPr>
          <w:rFonts w:asciiTheme="minorHAnsi" w:hAnsiTheme="minorHAnsi" w:cs="Courier New"/>
          <w:b/>
          <w:sz w:val="20"/>
        </w:rPr>
      </w:pPr>
    </w:p>
    <w:p w14:paraId="7E770805"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14:paraId="377B93A4"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14:paraId="1ADBBCBE" w14:textId="77777777"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14:paraId="7AE48768" w14:textId="77777777" w:rsidR="00E142C7" w:rsidRPr="00E76DBE" w:rsidRDefault="00E142C7" w:rsidP="00F7501C">
      <w:pPr>
        <w:pStyle w:val="Import0"/>
        <w:spacing w:line="240" w:lineRule="auto"/>
        <w:rPr>
          <w:rFonts w:asciiTheme="minorHAnsi" w:hAnsiTheme="minorHAnsi" w:cs="Courier New"/>
          <w:sz w:val="20"/>
        </w:rPr>
      </w:pPr>
    </w:p>
    <w:p w14:paraId="2C2B9E70" w14:textId="4BF35346" w:rsidR="00C9599D" w:rsidRPr="00E76DBE" w:rsidRDefault="000015B6" w:rsidP="00C9599D">
      <w:pPr>
        <w:jc w:val="center"/>
        <w:rPr>
          <w:rFonts w:asciiTheme="minorHAnsi" w:hAnsiTheme="minorHAnsi" w:cstheme="minorHAnsi"/>
          <w:b/>
          <w:sz w:val="24"/>
        </w:rPr>
      </w:pPr>
      <w:r w:rsidRPr="000015B6">
        <w:rPr>
          <w:rFonts w:ascii="Arial Black" w:hAnsi="Arial Black"/>
          <w:b/>
        </w:rPr>
        <w:t>NOVOSTAVBA BUDOVY P4</w:t>
      </w:r>
    </w:p>
    <w:p w14:paraId="2069F9B1" w14:textId="5A90EE68" w:rsidR="00C9599D" w:rsidRPr="00E76DBE" w:rsidRDefault="00C9599D" w:rsidP="00C9599D">
      <w:pPr>
        <w:jc w:val="center"/>
        <w:rPr>
          <w:rFonts w:asciiTheme="minorHAnsi" w:hAnsiTheme="minorHAnsi" w:cstheme="minorHAnsi"/>
        </w:rPr>
      </w:pPr>
    </w:p>
    <w:p w14:paraId="1C9CCE53" w14:textId="77777777" w:rsidR="00C9599D" w:rsidRPr="00CC69DA" w:rsidRDefault="00C9599D" w:rsidP="00277219">
      <w:pPr>
        <w:rPr>
          <w:rFonts w:asciiTheme="minorHAnsi" w:hAnsiTheme="minorHAnsi" w:cstheme="minorHAnsi"/>
          <w:b/>
        </w:rPr>
      </w:pPr>
    </w:p>
    <w:p w14:paraId="1D27D617" w14:textId="77777777"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lastRenderedPageBreak/>
        <w:t>II.</w:t>
      </w:r>
    </w:p>
    <w:p w14:paraId="1C4D02DB"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ZÁKLADNÍ USTANOVENÍ</w:t>
      </w:r>
    </w:p>
    <w:p w14:paraId="51733E82"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p>
    <w:p w14:paraId="4D31EED9" w14:textId="77777777"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0FA4CAB5" w14:textId="77777777" w:rsidR="00171945"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E76DBE"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14:paraId="0DAA17FF"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14:paraId="51673F0B"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60E93B14" w:rsidR="000B2B85" w:rsidRPr="00E76DBE"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Touto smlouvou se zhotovitel zavazuje </w:t>
      </w:r>
      <w:r w:rsidR="00CC6FA5" w:rsidRPr="00E76DBE">
        <w:rPr>
          <w:rFonts w:asciiTheme="minorHAnsi" w:hAnsiTheme="minorHAnsi" w:cs="Courier New"/>
          <w:sz w:val="20"/>
        </w:rPr>
        <w:t xml:space="preserve">na vlastní nebezpečí a vlastní odpovědnost </w:t>
      </w:r>
      <w:r w:rsidRPr="00E76DBE">
        <w:rPr>
          <w:rFonts w:asciiTheme="minorHAnsi" w:hAnsiTheme="minorHAnsi" w:cs="Courier New"/>
          <w:sz w:val="20"/>
        </w:rPr>
        <w:t xml:space="preserve">k provedení díla sjednaného touto smlouvou </w:t>
      </w:r>
      <w:r w:rsidR="00CC6FA5" w:rsidRPr="00E76DBE">
        <w:rPr>
          <w:rFonts w:asciiTheme="minorHAnsi" w:hAnsiTheme="minorHAnsi" w:cs="Courier New"/>
          <w:sz w:val="20"/>
        </w:rPr>
        <w:t xml:space="preserve">a jak bylo dílo vymezeno v zadávací dokumentaci k veřejné zakázce </w:t>
      </w:r>
      <w:r w:rsidR="001D7407" w:rsidRPr="00E76DBE">
        <w:rPr>
          <w:rFonts w:asciiTheme="minorHAnsi" w:hAnsiTheme="minorHAnsi" w:cs="Courier New"/>
          <w:sz w:val="20"/>
        </w:rPr>
        <w:t>s </w:t>
      </w:r>
      <w:r w:rsidR="001D7407" w:rsidRPr="00CC69DA">
        <w:rPr>
          <w:rFonts w:asciiTheme="minorHAnsi" w:hAnsiTheme="minorHAnsi" w:cs="Courier New"/>
          <w:sz w:val="20"/>
        </w:rPr>
        <w:t xml:space="preserve">názvem </w:t>
      </w:r>
      <w:r w:rsidR="00CC69DA" w:rsidRPr="00277219">
        <w:rPr>
          <w:rFonts w:asciiTheme="minorHAnsi" w:hAnsiTheme="minorHAnsi" w:cs="Courier New"/>
          <w:sz w:val="20"/>
        </w:rPr>
        <w:t>„</w:t>
      </w:r>
      <w:r w:rsidR="000015B6" w:rsidRPr="000015B6">
        <w:rPr>
          <w:rFonts w:asciiTheme="minorHAnsi" w:hAnsiTheme="minorHAnsi" w:cs="Courier New"/>
          <w:b/>
          <w:sz w:val="20"/>
        </w:rPr>
        <w:t>NOVOSTAVBA BUDOVY P4</w:t>
      </w:r>
      <w:r w:rsidR="00CC69DA" w:rsidRPr="00277219">
        <w:rPr>
          <w:rFonts w:asciiTheme="minorHAnsi" w:hAnsiTheme="minorHAnsi" w:cs="Courier New"/>
          <w:sz w:val="20"/>
        </w:rPr>
        <w:t>"</w:t>
      </w:r>
      <w:r w:rsidR="001D7407" w:rsidRPr="00E76DBE">
        <w:rPr>
          <w:rFonts w:asciiTheme="minorHAnsi" w:hAnsiTheme="minorHAnsi" w:cs="Courier New"/>
          <w:sz w:val="20"/>
        </w:rPr>
        <w:t xml:space="preserve"> </w:t>
      </w:r>
      <w:r w:rsidRPr="00E76DBE">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E76DBE"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7DCA3B06" w:rsidR="000B2B85" w:rsidRDefault="00277EEB" w:rsidP="006E3E89">
      <w:pPr>
        <w:pStyle w:val="Odstavecseseznamem"/>
        <w:numPr>
          <w:ilvl w:val="0"/>
          <w:numId w:val="2"/>
        </w:numPr>
        <w:spacing w:line="276" w:lineRule="auto"/>
        <w:ind w:left="284" w:hanging="284"/>
        <w:jc w:val="both"/>
        <w:rPr>
          <w:rFonts w:asciiTheme="minorHAnsi" w:hAnsiTheme="minorHAnsi"/>
        </w:rPr>
      </w:pPr>
      <w:r w:rsidRPr="00E76DBE">
        <w:rPr>
          <w:rFonts w:asciiTheme="minorHAnsi" w:hAnsiTheme="minorHAnsi"/>
        </w:rPr>
        <w:t>Nedílnou součástí této s</w:t>
      </w:r>
      <w:r w:rsidR="001408C5" w:rsidRPr="00E76DBE">
        <w:rPr>
          <w:rFonts w:asciiTheme="minorHAnsi" w:hAnsiTheme="minorHAnsi"/>
        </w:rPr>
        <w:t xml:space="preserve">mlouvy jsou zadávací podmínky k veřejné zakázce </w:t>
      </w:r>
      <w:r w:rsidR="001D7407" w:rsidRPr="00E76DBE">
        <w:rPr>
          <w:rFonts w:asciiTheme="minorHAnsi" w:hAnsiTheme="minorHAnsi"/>
        </w:rPr>
        <w:t xml:space="preserve">s názvem </w:t>
      </w:r>
      <w:r w:rsidR="00B3124D">
        <w:rPr>
          <w:rFonts w:asciiTheme="minorHAnsi" w:hAnsiTheme="minorHAnsi" w:cs="Courier New"/>
          <w:b/>
        </w:rPr>
        <w:t>„</w:t>
      </w:r>
      <w:bookmarkStart w:id="1" w:name="_Hlk155599467"/>
      <w:r w:rsidR="000015B6" w:rsidRPr="000015B6">
        <w:rPr>
          <w:rFonts w:asciiTheme="minorHAnsi" w:hAnsiTheme="minorHAnsi" w:cs="Courier New"/>
          <w:b/>
        </w:rPr>
        <w:t>NOVOSTAVBA BUDOVY P4</w:t>
      </w:r>
      <w:bookmarkEnd w:id="1"/>
      <w:r w:rsidR="00CA2E87">
        <w:rPr>
          <w:rFonts w:asciiTheme="minorHAnsi" w:hAnsiTheme="minorHAnsi" w:cs="Courier New"/>
          <w:b/>
        </w:rPr>
        <w:t>“</w:t>
      </w:r>
      <w:r w:rsidRPr="00E76DBE">
        <w:rPr>
          <w:rFonts w:asciiTheme="minorHAnsi" w:hAnsiTheme="minorHAnsi"/>
        </w:rPr>
        <w:t>, na jejímž základě je tato s</w:t>
      </w:r>
      <w:r w:rsidR="001408C5" w:rsidRPr="00E76DBE">
        <w:rPr>
          <w:rFonts w:asciiTheme="minorHAnsi" w:hAnsiTheme="minorHAnsi"/>
        </w:rPr>
        <w:t xml:space="preserve">mlouva uzavřena. </w:t>
      </w:r>
    </w:p>
    <w:p w14:paraId="176F4DA9" w14:textId="77777777" w:rsidR="00E523C1" w:rsidRPr="00E523C1" w:rsidRDefault="00E523C1" w:rsidP="00E523C1">
      <w:pPr>
        <w:pStyle w:val="Odstavecseseznamem"/>
        <w:rPr>
          <w:rFonts w:asciiTheme="minorHAnsi" w:hAnsiTheme="minorHAnsi"/>
        </w:rPr>
      </w:pPr>
    </w:p>
    <w:p w14:paraId="01A5D4FE"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IV.</w:t>
      </w:r>
    </w:p>
    <w:p w14:paraId="51E8C3C7"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76DBE">
        <w:rPr>
          <w:rFonts w:asciiTheme="minorHAnsi" w:hAnsiTheme="minorHAnsi"/>
          <w:b/>
          <w:sz w:val="20"/>
        </w:rPr>
        <w:t>DÍLO</w:t>
      </w:r>
    </w:p>
    <w:p w14:paraId="69AB94C6"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52495AA4" w:rsidR="000B2B85" w:rsidRPr="00E76DBE" w:rsidRDefault="00D735AD" w:rsidP="00D20189">
      <w:pPr>
        <w:numPr>
          <w:ilvl w:val="0"/>
          <w:numId w:val="3"/>
        </w:numPr>
        <w:tabs>
          <w:tab w:val="clear" w:pos="360"/>
        </w:tabs>
        <w:ind w:left="284" w:hanging="284"/>
        <w:jc w:val="both"/>
        <w:rPr>
          <w:rFonts w:asciiTheme="minorHAnsi" w:eastAsia="MS Mincho" w:hAnsiTheme="minorHAnsi"/>
          <w:iCs/>
        </w:rPr>
      </w:pPr>
      <w:r w:rsidRPr="00E76DBE">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E76DBE">
        <w:rPr>
          <w:rFonts w:asciiTheme="minorHAnsi" w:eastAsia="MS Mincho" w:hAnsiTheme="minorHAnsi" w:cs="Courier New"/>
        </w:rPr>
        <w:t>riálů a služeb pro stavbu</w:t>
      </w:r>
      <w:r w:rsidR="00184E91" w:rsidRPr="00E76DBE">
        <w:rPr>
          <w:rFonts w:asciiTheme="minorHAnsi" w:eastAsia="MS Mincho" w:hAnsiTheme="minorHAnsi" w:cs="Courier New"/>
        </w:rPr>
        <w:t xml:space="preserve"> </w:t>
      </w:r>
      <w:r w:rsidR="00B3124D">
        <w:rPr>
          <w:rFonts w:asciiTheme="minorHAnsi" w:hAnsiTheme="minorHAnsi" w:cs="Courier New"/>
          <w:b/>
        </w:rPr>
        <w:t>„</w:t>
      </w:r>
      <w:r w:rsidR="000015B6" w:rsidRPr="000015B6">
        <w:rPr>
          <w:rFonts w:asciiTheme="minorHAnsi" w:hAnsiTheme="minorHAnsi" w:cs="Courier New"/>
          <w:b/>
        </w:rPr>
        <w:t>NOVOSTAVBA BUDOVY P4</w:t>
      </w:r>
      <w:r w:rsidR="00EC4932" w:rsidRPr="00E76DBE">
        <w:rPr>
          <w:rFonts w:asciiTheme="minorHAnsi" w:hAnsiTheme="minorHAnsi" w:cs="Courier New"/>
          <w:b/>
        </w:rPr>
        <w:t>“</w:t>
      </w:r>
      <w:r w:rsidR="00EC4932" w:rsidRPr="00E76DBE">
        <w:rPr>
          <w:rFonts w:asciiTheme="minorHAnsi" w:hAnsiTheme="minorHAnsi" w:cs="Courier New"/>
        </w:rPr>
        <w:t xml:space="preserve"> </w:t>
      </w:r>
      <w:r w:rsidR="000B2B85" w:rsidRPr="00E76DBE">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E76DBE">
        <w:rPr>
          <w:rFonts w:asciiTheme="minorHAnsi" w:eastAsia="MS Mincho" w:hAnsiTheme="minorHAnsi" w:cs="Courier New"/>
        </w:rPr>
        <w:t xml:space="preserve">oceněného </w:t>
      </w:r>
      <w:r w:rsidR="000B2B85" w:rsidRPr="00E76DBE">
        <w:rPr>
          <w:rFonts w:asciiTheme="minorHAnsi" w:eastAsia="MS Mincho" w:hAnsiTheme="minorHAnsi" w:cs="Courier New"/>
          <w:u w:val="single"/>
        </w:rPr>
        <w:t>výkazu výměr</w:t>
      </w:r>
      <w:r w:rsidR="000B2B85" w:rsidRPr="00E76DBE">
        <w:rPr>
          <w:rFonts w:asciiTheme="minorHAnsi" w:eastAsia="MS Mincho" w:hAnsiTheme="minorHAnsi" w:cs="Courier New"/>
        </w:rPr>
        <w:t xml:space="preserve"> na provedení díla tvořící </w:t>
      </w:r>
      <w:r w:rsidR="00C4608C" w:rsidRPr="00E76DBE">
        <w:rPr>
          <w:rFonts w:asciiTheme="minorHAnsi" w:eastAsia="MS Mincho" w:hAnsiTheme="minorHAnsi" w:cs="Courier New"/>
        </w:rPr>
        <w:t xml:space="preserve">nedílnou </w:t>
      </w:r>
      <w:r w:rsidR="000B2B85" w:rsidRPr="00E76DBE">
        <w:rPr>
          <w:rFonts w:asciiTheme="minorHAnsi" w:eastAsia="MS Mincho" w:hAnsiTheme="minorHAnsi" w:cs="Courier New"/>
        </w:rPr>
        <w:t xml:space="preserve">přílohu č. </w:t>
      </w:r>
      <w:r w:rsidR="004F387F" w:rsidRPr="00E76DBE">
        <w:rPr>
          <w:rFonts w:asciiTheme="minorHAnsi" w:eastAsia="MS Mincho" w:hAnsiTheme="minorHAnsi" w:cs="Courier New"/>
        </w:rPr>
        <w:t>3</w:t>
      </w:r>
      <w:r w:rsidR="000B2B85" w:rsidRPr="00E76DBE">
        <w:rPr>
          <w:rFonts w:asciiTheme="minorHAnsi" w:eastAsia="MS Mincho" w:hAnsiTheme="minorHAnsi" w:cs="Courier New"/>
        </w:rPr>
        <w:t xml:space="preserve"> této smlouvy, zpracované podle pevně zadaných podkladů objednatele – </w:t>
      </w:r>
      <w:r w:rsidR="000B2B85" w:rsidRPr="00E76DBE">
        <w:rPr>
          <w:rFonts w:asciiTheme="minorHAnsi" w:hAnsiTheme="minorHAnsi" w:cs="Courier New"/>
          <w:u w:val="single"/>
        </w:rPr>
        <w:t>projektové dokumentace pro stavbu</w:t>
      </w:r>
      <w:r w:rsidR="008A28FF">
        <w:rPr>
          <w:rFonts w:asciiTheme="minorHAnsi" w:hAnsiTheme="minorHAnsi" w:cs="Courier New"/>
          <w:u w:val="single"/>
        </w:rPr>
        <w:t>.</w:t>
      </w:r>
    </w:p>
    <w:p w14:paraId="5C01FD75" w14:textId="77777777" w:rsidR="00EC4932" w:rsidRPr="00E76DBE" w:rsidRDefault="00EC4932" w:rsidP="00EC4932">
      <w:pPr>
        <w:ind w:left="284"/>
        <w:jc w:val="both"/>
        <w:rPr>
          <w:rFonts w:asciiTheme="minorHAnsi" w:eastAsia="MS Mincho" w:hAnsiTheme="minorHAnsi"/>
          <w:iCs/>
        </w:rPr>
      </w:pPr>
    </w:p>
    <w:p w14:paraId="53655B87"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14:paraId="727524B4" w14:textId="77777777" w:rsidR="000B2B85" w:rsidRPr="00E76DBE" w:rsidRDefault="000B2B85" w:rsidP="00D20189">
      <w:pPr>
        <w:pStyle w:val="Odstavecseseznamem"/>
        <w:ind w:left="284" w:hanging="284"/>
        <w:rPr>
          <w:rFonts w:asciiTheme="minorHAnsi" w:hAnsiTheme="minorHAnsi" w:cs="Courier New"/>
          <w:spacing w:val="-34"/>
        </w:rPr>
      </w:pPr>
    </w:p>
    <w:p w14:paraId="130E055B" w14:textId="77777777"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14:paraId="1BF02032" w14:textId="77777777" w:rsidR="000B2B85" w:rsidRPr="00E76DBE" w:rsidRDefault="000B2B85" w:rsidP="00D20189">
      <w:pPr>
        <w:pStyle w:val="Odstavecseseznamem"/>
        <w:ind w:left="284" w:hanging="284"/>
        <w:rPr>
          <w:rFonts w:asciiTheme="minorHAnsi" w:hAnsiTheme="minorHAnsi" w:cs="Courier New"/>
        </w:rPr>
      </w:pPr>
    </w:p>
    <w:p w14:paraId="660FD11D"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14:paraId="07D63329" w14:textId="77777777" w:rsidR="0065675D" w:rsidRPr="00E76DBE" w:rsidRDefault="0065675D" w:rsidP="00D20189">
      <w:pPr>
        <w:pStyle w:val="Odstavecseseznamem"/>
        <w:ind w:left="284" w:hanging="284"/>
        <w:rPr>
          <w:rFonts w:asciiTheme="minorHAnsi" w:hAnsiTheme="minorHAnsi" w:cs="Courier New"/>
        </w:rPr>
      </w:pPr>
    </w:p>
    <w:p w14:paraId="3F755568" w14:textId="77777777"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14:paraId="135A4263" w14:textId="77777777"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14:paraId="1EA1A57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14:paraId="3A56802E"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14:paraId="23804166" w14:textId="77777777" w:rsidR="00B96AE4" w:rsidRPr="00E76DBE" w:rsidRDefault="00B96AE4" w:rsidP="00B96AE4">
      <w:pPr>
        <w:jc w:val="both"/>
        <w:rPr>
          <w:rFonts w:asciiTheme="minorHAnsi" w:hAnsiTheme="minorHAnsi" w:cs="Courier New"/>
        </w:rPr>
      </w:pPr>
    </w:p>
    <w:p w14:paraId="0A59B3FC"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14:paraId="2E5A7A6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z</w:t>
      </w:r>
      <w:r w:rsidR="00FA54B4" w:rsidRPr="00E76DBE">
        <w:rPr>
          <w:rFonts w:asciiTheme="minorHAnsi" w:hAnsiTheme="minorHAnsi" w:cs="Courier New"/>
        </w:rPr>
        <w:t xml:space="preserve">ajištění nezbytných průzkumů nutných pro řádné provádění a ukončení díla </w:t>
      </w:r>
    </w:p>
    <w:p w14:paraId="6017840F"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14:paraId="013212D6"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14:paraId="790957FB"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14:paraId="768139E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14:paraId="569688AA"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14:paraId="6805BB7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14:paraId="3EF4EE83"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14:paraId="556EF938"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14:paraId="1D5BCD2F"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14:paraId="65DB56DE"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14:paraId="2AA077D7"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692229E0"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14:paraId="5EAD6E1C" w14:textId="0A3046F5" w:rsidR="00926F86" w:rsidRPr="00B3124D" w:rsidRDefault="00926F86"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 xml:space="preserve">pravidelné preventivní kontroly </w:t>
      </w:r>
      <w:r w:rsidR="00BE2D32" w:rsidRPr="00B3124D">
        <w:rPr>
          <w:rFonts w:asciiTheme="minorHAnsi" w:hAnsiTheme="minorHAnsi" w:cs="Courier New"/>
        </w:rPr>
        <w:t>díla či jeho částí po dobu záruky</w:t>
      </w:r>
      <w:r w:rsidR="00D17FBC" w:rsidRPr="00B3124D">
        <w:rPr>
          <w:rFonts w:asciiTheme="minorHAnsi" w:hAnsiTheme="minorHAnsi" w:cs="Courier New"/>
        </w:rPr>
        <w:t>, a to</w:t>
      </w:r>
      <w:r w:rsidR="00334076" w:rsidRPr="00B3124D">
        <w:rPr>
          <w:rFonts w:asciiTheme="minorHAnsi" w:hAnsiTheme="minorHAnsi" w:cs="Courier New"/>
        </w:rPr>
        <w:t xml:space="preserve"> </w:t>
      </w:r>
      <w:r w:rsidR="000867DA" w:rsidRPr="00B3124D">
        <w:rPr>
          <w:rFonts w:asciiTheme="minorHAnsi" w:hAnsiTheme="minorHAnsi" w:cs="Courier New"/>
        </w:rPr>
        <w:t xml:space="preserve">včetně </w:t>
      </w:r>
      <w:r w:rsidR="00D17FBC" w:rsidRPr="00B3124D">
        <w:rPr>
          <w:rFonts w:asciiTheme="minorHAnsi" w:hAnsiTheme="minorHAnsi" w:cs="Courier New"/>
        </w:rPr>
        <w:t>potřebného</w:t>
      </w:r>
      <w:r w:rsidR="000867DA" w:rsidRPr="00B3124D">
        <w:rPr>
          <w:rFonts w:asciiTheme="minorHAnsi" w:hAnsiTheme="minorHAnsi" w:cs="Courier New"/>
        </w:rPr>
        <w:t xml:space="preserve"> materiálu</w:t>
      </w:r>
      <w:r w:rsidR="008F64DD" w:rsidRPr="00B3124D">
        <w:rPr>
          <w:rFonts w:asciiTheme="minorHAnsi" w:hAnsiTheme="minorHAnsi" w:cs="Courier New"/>
        </w:rPr>
        <w:t xml:space="preserve"> nutného k provedení těchto kontrol</w:t>
      </w:r>
    </w:p>
    <w:p w14:paraId="3E660C0D" w14:textId="6230C387" w:rsidR="00E8185D" w:rsidRPr="00B3124D" w:rsidRDefault="00E8185D"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provedení pravidelných servisních prohlídek a údržby předmětu plnění po celou dobu záruky</w:t>
      </w:r>
      <w:r w:rsidR="00084A19" w:rsidRPr="00B3124D">
        <w:rPr>
          <w:rFonts w:asciiTheme="minorHAnsi" w:hAnsiTheme="minorHAnsi" w:cs="Courier New"/>
        </w:rPr>
        <w:t xml:space="preserve">, a to včetně </w:t>
      </w:r>
      <w:r w:rsidR="00D17FBC" w:rsidRPr="00B3124D">
        <w:rPr>
          <w:rFonts w:asciiTheme="minorHAnsi" w:hAnsiTheme="minorHAnsi" w:cs="Courier New"/>
        </w:rPr>
        <w:t xml:space="preserve">potřebného materiálu </w:t>
      </w:r>
      <w:r w:rsidR="008F64DD" w:rsidRPr="00B3124D">
        <w:rPr>
          <w:rFonts w:asciiTheme="minorHAnsi" w:hAnsiTheme="minorHAnsi" w:cs="Courier New"/>
        </w:rPr>
        <w:t>nutného k provedení těchto prohlídek a údržby</w:t>
      </w:r>
    </w:p>
    <w:p w14:paraId="6BE92D6E" w14:textId="2CCDAAD1" w:rsidR="00A812FC" w:rsidRPr="00B3124D" w:rsidRDefault="00A812FC"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kompletní zaškolení techniků objednatele zhotovitelem</w:t>
      </w:r>
      <w:r w:rsidR="0097010A" w:rsidRPr="00B3124D">
        <w:rPr>
          <w:rFonts w:asciiTheme="minorHAnsi" w:hAnsiTheme="minorHAnsi" w:cs="Courier New"/>
        </w:rPr>
        <w:t xml:space="preserve"> pro každou jednotlivou technologii,</w:t>
      </w:r>
      <w:r w:rsidRPr="00B3124D">
        <w:rPr>
          <w:rFonts w:asciiTheme="minorHAnsi" w:hAnsiTheme="minorHAnsi" w:cs="Courier New"/>
        </w:rPr>
        <w:t xml:space="preserve"> včetně protokol</w:t>
      </w:r>
      <w:r w:rsidR="0097010A" w:rsidRPr="00B3124D">
        <w:rPr>
          <w:rFonts w:asciiTheme="minorHAnsi" w:hAnsiTheme="minorHAnsi" w:cs="Courier New"/>
        </w:rPr>
        <w:t>ů</w:t>
      </w:r>
      <w:r w:rsidRPr="00B3124D">
        <w:rPr>
          <w:rFonts w:asciiTheme="minorHAnsi" w:hAnsiTheme="minorHAnsi" w:cs="Courier New"/>
        </w:rPr>
        <w:t xml:space="preserve"> o zaškolení</w:t>
      </w:r>
      <w:r w:rsidR="0097010A" w:rsidRPr="00B3124D">
        <w:rPr>
          <w:rFonts w:asciiTheme="minorHAnsi" w:hAnsiTheme="minorHAnsi" w:cs="Courier New"/>
        </w:rPr>
        <w:t xml:space="preserve"> </w:t>
      </w:r>
    </w:p>
    <w:p w14:paraId="6B80C593" w14:textId="6C1D8A62" w:rsidR="006E743F" w:rsidRPr="00B3124D" w:rsidRDefault="006E743F" w:rsidP="006E743F">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dodání seznamu všech technologií, jak pro zdravotnickou, tak nezdravotnickou technologii dle přílohy č.</w:t>
      </w:r>
      <w:r w:rsidR="00DF053E">
        <w:rPr>
          <w:rFonts w:asciiTheme="minorHAnsi" w:hAnsiTheme="minorHAnsi" w:cs="Courier New"/>
        </w:rPr>
        <w:t>8</w:t>
      </w:r>
      <w:r w:rsidR="0097010A" w:rsidRPr="00B3124D">
        <w:rPr>
          <w:rFonts w:asciiTheme="minorHAnsi" w:hAnsiTheme="minorHAnsi" w:cs="Courier New"/>
        </w:rPr>
        <w:t xml:space="preserve"> smlouvy</w:t>
      </w:r>
    </w:p>
    <w:p w14:paraId="462898E8" w14:textId="77777777" w:rsidR="00764269" w:rsidRPr="00E76DBE" w:rsidRDefault="00764269" w:rsidP="00D20189">
      <w:pPr>
        <w:pStyle w:val="Odstavecseseznamem"/>
        <w:ind w:left="284" w:hanging="284"/>
        <w:rPr>
          <w:rFonts w:asciiTheme="minorHAnsi" w:hAnsiTheme="minorHAnsi" w:cs="Courier New"/>
        </w:rPr>
      </w:pPr>
    </w:p>
    <w:p w14:paraId="1E7EC38A" w14:textId="77777777"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00205503" w14:textId="77777777"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14:paraId="438EEFEC" w14:textId="77777777" w:rsidR="000906AB" w:rsidRPr="00E76DBE" w:rsidRDefault="000906AB" w:rsidP="00D20189">
      <w:pPr>
        <w:pStyle w:val="Odstavecseseznamem"/>
        <w:ind w:left="284" w:hanging="284"/>
        <w:rPr>
          <w:rFonts w:asciiTheme="minorHAnsi" w:hAnsiTheme="minorHAnsi" w:cs="Courier New"/>
        </w:rPr>
      </w:pPr>
    </w:p>
    <w:p w14:paraId="5D9701E1" w14:textId="77777777"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14:paraId="05300A14" w14:textId="77777777" w:rsidR="000906AB" w:rsidRPr="00E76DBE" w:rsidRDefault="000906AB" w:rsidP="00D20189">
      <w:pPr>
        <w:pStyle w:val="Odstavecseseznamem"/>
        <w:ind w:left="284" w:hanging="284"/>
        <w:rPr>
          <w:rFonts w:asciiTheme="minorHAnsi" w:hAnsiTheme="minorHAnsi" w:cs="Courier New"/>
        </w:rPr>
      </w:pPr>
    </w:p>
    <w:p w14:paraId="1EFF65FA" w14:textId="77777777"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Pr="00E76DBE">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14:paraId="46F7F0F3" w14:textId="77777777" w:rsidR="009953CB" w:rsidRPr="00E76DBE" w:rsidRDefault="009953CB" w:rsidP="00D20189">
      <w:pPr>
        <w:pStyle w:val="Odstavecseseznamem"/>
        <w:ind w:left="284" w:hanging="284"/>
        <w:rPr>
          <w:rFonts w:asciiTheme="minorHAnsi" w:hAnsiTheme="minorHAnsi" w:cs="Courier New"/>
        </w:rPr>
      </w:pPr>
    </w:p>
    <w:p w14:paraId="30E37EE8" w14:textId="77777777"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28861F3" w14:textId="77777777" w:rsidR="0001236B" w:rsidRPr="00E76DBE" w:rsidRDefault="0001236B" w:rsidP="00D20189">
      <w:pPr>
        <w:ind w:left="284" w:hanging="284"/>
        <w:rPr>
          <w:rFonts w:asciiTheme="minorHAnsi" w:hAnsiTheme="minorHAnsi"/>
          <w:lang w:eastAsia="en-US"/>
        </w:rPr>
      </w:pPr>
    </w:p>
    <w:p w14:paraId="44BD2016" w14:textId="2684BB58" w:rsidR="000E5B0D" w:rsidRDefault="000E5B0D" w:rsidP="000E5B0D">
      <w:pPr>
        <w:rPr>
          <w:lang w:eastAsia="en-US"/>
        </w:rPr>
      </w:pPr>
    </w:p>
    <w:p w14:paraId="5671A50B"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 xml:space="preserve">Případné změny předmětu díla vzniklé v průběhu realizace díla, jejichž provedení je z hlediska díla či jeho pozdějšího užívání objednatelem nezbytné či prospěšné, budou provedeny v souladu s ustanovením § 222 zákona o zadávání veřejných zakázek (dále jen „ZZVZ“). </w:t>
      </w:r>
    </w:p>
    <w:p w14:paraId="60D57002" w14:textId="77777777" w:rsidR="000E5B0D" w:rsidRPr="00EE39CC" w:rsidRDefault="000E5B0D" w:rsidP="000E5B0D">
      <w:pPr>
        <w:pStyle w:val="Odstavecseseznamem"/>
        <w:ind w:left="357"/>
        <w:jc w:val="both"/>
        <w:rPr>
          <w:rFonts w:asciiTheme="minorHAnsi" w:hAnsiTheme="minorHAnsi" w:cstheme="minorHAnsi"/>
        </w:rPr>
      </w:pPr>
    </w:p>
    <w:p w14:paraId="7736F4D5"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lastRenderedPageBreak/>
        <w:t xml:space="preserve">Stanovení ceny prací, dodávek a/nebo služeb, které jsou zahrnuty ve změně předmětu díla, bude provedeno následujícím způsobem: </w:t>
      </w:r>
    </w:p>
    <w:p w14:paraId="125B961A"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(a) v případě, že se změna díla týká části, která je již položkově naceněna v rozpočtu, použije se jednotková cena z rozpočtu; </w:t>
      </w:r>
    </w:p>
    <w:p w14:paraId="5E9A2DB3"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5BD80617"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96E86F0" w14:textId="6F688E2A" w:rsidR="000E5B0D" w:rsidRPr="00285C75" w:rsidRDefault="000E5B0D" w:rsidP="00285C75">
      <w:pPr>
        <w:pStyle w:val="Odstavecseseznamem"/>
        <w:ind w:left="357"/>
        <w:jc w:val="both"/>
        <w:rPr>
          <w:rFonts w:asciiTheme="minorHAnsi" w:hAnsiTheme="minorHAnsi" w:cstheme="minorHAnsi"/>
        </w:rPr>
      </w:pPr>
      <w:r w:rsidRPr="00EE39CC">
        <w:rPr>
          <w:rFonts w:asciiTheme="minorHAnsi" w:hAnsiTheme="minorHAnsi" w:cstheme="minorHAnsi"/>
        </w:rPr>
        <w:t>(d) stavební práce, dodávky a/nebo služby, které nebudou zhotovitelem po odsouhlasení objednatelem provedeny (méněpráce), budou odečteny ve výši součtu veškerých odpovídajících položek a nákladů neprovedených prací, dodávek a/nebo služeb dle rozpočtu.</w:t>
      </w:r>
    </w:p>
    <w:p w14:paraId="703B4BD9" w14:textId="77777777" w:rsidR="000E5B0D" w:rsidRPr="00EE39CC" w:rsidRDefault="000E5B0D" w:rsidP="000E5B0D">
      <w:pPr>
        <w:pStyle w:val="Odstavecseseznamem"/>
        <w:ind w:left="357"/>
        <w:jc w:val="both"/>
        <w:rPr>
          <w:rFonts w:asciiTheme="minorHAnsi" w:hAnsiTheme="minorHAnsi" w:cstheme="minorHAnsi"/>
        </w:rPr>
      </w:pPr>
    </w:p>
    <w:p w14:paraId="2DD9B98C"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Proces schvalování jednotlivých změn nemá žádný vliv na stanovené termíny</w:t>
      </w:r>
      <w:r>
        <w:rPr>
          <w:rFonts w:asciiTheme="minorHAnsi" w:hAnsiTheme="minorHAnsi" w:cstheme="minorHAnsi"/>
        </w:rPr>
        <w:t xml:space="preserve"> pro plnění</w:t>
      </w:r>
      <w:r w:rsidRPr="00EE39CC">
        <w:rPr>
          <w:rFonts w:asciiTheme="minorHAnsi" w:hAnsiTheme="minorHAnsi" w:cstheme="minorHAnsi"/>
        </w:rPr>
        <w:t xml:space="preserve">, nedohodnou-li se strany v každém jednotlivém případě jinak. </w:t>
      </w:r>
    </w:p>
    <w:p w14:paraId="14AFF120" w14:textId="77777777" w:rsidR="000E5B0D" w:rsidRPr="00EE39CC" w:rsidRDefault="000E5B0D" w:rsidP="000E5B0D">
      <w:pPr>
        <w:pStyle w:val="Odstavecseseznamem"/>
        <w:ind w:left="357"/>
        <w:jc w:val="both"/>
        <w:rPr>
          <w:rFonts w:asciiTheme="minorHAnsi" w:hAnsiTheme="minorHAnsi" w:cstheme="minorHAnsi"/>
        </w:rPr>
      </w:pPr>
    </w:p>
    <w:p w14:paraId="3CC2141E" w14:textId="78EDF503"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w:t>
      </w:r>
    </w:p>
    <w:p w14:paraId="04AF6F66" w14:textId="77777777" w:rsidR="00FF462E" w:rsidRPr="00FF462E" w:rsidRDefault="00FF462E" w:rsidP="00FF462E">
      <w:pPr>
        <w:rPr>
          <w:lang w:eastAsia="en-US"/>
        </w:rPr>
      </w:pPr>
    </w:p>
    <w:p w14:paraId="37433BA2" w14:textId="709161D0" w:rsidR="00FF462E" w:rsidRDefault="00FF462E" w:rsidP="00FF462E">
      <w:pPr>
        <w:pStyle w:val="Odstavecseseznamem"/>
        <w:numPr>
          <w:ilvl w:val="0"/>
          <w:numId w:val="19"/>
        </w:numPr>
        <w:tabs>
          <w:tab w:val="clear" w:pos="357"/>
          <w:tab w:val="num" w:pos="284"/>
        </w:tabs>
        <w:ind w:left="284" w:hanging="284"/>
        <w:jc w:val="both"/>
        <w:rPr>
          <w:rFonts w:asciiTheme="minorHAnsi" w:hAnsiTheme="minorHAnsi" w:cstheme="minorHAnsi"/>
        </w:rPr>
      </w:pPr>
      <w:bookmarkStart w:id="2" w:name="_Hlk133927159"/>
      <w:r w:rsidRPr="00EE39CC">
        <w:rPr>
          <w:rFonts w:asciiTheme="minorHAnsi" w:hAnsiTheme="minorHAnsi" w:cstheme="minorHAnsi"/>
        </w:rPr>
        <w:t xml:space="preserve">Součásti </w:t>
      </w:r>
      <w:r>
        <w:rPr>
          <w:rFonts w:asciiTheme="minorHAnsi" w:hAnsiTheme="minorHAnsi" w:cstheme="minorHAnsi"/>
        </w:rPr>
        <w:t>předmětu plnění</w:t>
      </w:r>
      <w:r w:rsidRPr="00EE39CC">
        <w:rPr>
          <w:rFonts w:asciiTheme="minorHAnsi" w:hAnsiTheme="minorHAnsi" w:cstheme="minorHAnsi"/>
        </w:rPr>
        <w:t xml:space="preserve"> není provádění technického dozoru stavebníka (TDS) a dále součásti </w:t>
      </w:r>
      <w:r>
        <w:rPr>
          <w:rFonts w:asciiTheme="minorHAnsi" w:hAnsiTheme="minorHAnsi" w:cstheme="minorHAnsi"/>
        </w:rPr>
        <w:t>předmětu plnění</w:t>
      </w:r>
      <w:r w:rsidRPr="00EE39CC">
        <w:rPr>
          <w:rFonts w:asciiTheme="minorHAnsi" w:hAnsiTheme="minorHAnsi" w:cstheme="minorHAnsi"/>
        </w:rPr>
        <w:t xml:space="preserve"> není provádění činnosti koordinátora bezpečnosti a ochrany zdraví při práci (BOZP)</w:t>
      </w:r>
      <w:r>
        <w:rPr>
          <w:rFonts w:asciiTheme="minorHAnsi" w:hAnsiTheme="minorHAnsi" w:cstheme="minorHAnsi"/>
        </w:rPr>
        <w:t xml:space="preserve"> a manažera BIM</w:t>
      </w:r>
      <w:r w:rsidRPr="00EE39CC">
        <w:rPr>
          <w:rFonts w:asciiTheme="minorHAnsi" w:hAnsiTheme="minorHAnsi" w:cstheme="minorHAnsi"/>
        </w:rPr>
        <w:t>. Výkon činnosti TDS</w:t>
      </w:r>
      <w:r>
        <w:rPr>
          <w:rFonts w:asciiTheme="minorHAnsi" w:hAnsiTheme="minorHAnsi" w:cstheme="minorHAnsi"/>
        </w:rPr>
        <w:t xml:space="preserve">, </w:t>
      </w:r>
      <w:r w:rsidRPr="00EE39CC">
        <w:rPr>
          <w:rFonts w:asciiTheme="minorHAnsi" w:hAnsiTheme="minorHAnsi" w:cstheme="minorHAnsi"/>
        </w:rPr>
        <w:t>koordinátora BOZP</w:t>
      </w:r>
      <w:r>
        <w:rPr>
          <w:rFonts w:asciiTheme="minorHAnsi" w:hAnsiTheme="minorHAnsi" w:cstheme="minorHAnsi"/>
        </w:rPr>
        <w:t xml:space="preserve"> a manažera BIM</w:t>
      </w:r>
      <w:r w:rsidRPr="00EE39CC">
        <w:rPr>
          <w:rFonts w:asciiTheme="minorHAnsi" w:hAnsiTheme="minorHAnsi" w:cstheme="minorHAnsi"/>
        </w:rPr>
        <w:t xml:space="preserve"> bude objednatel zajišťovat prostřednictvím</w:t>
      </w:r>
      <w:r>
        <w:rPr>
          <w:rFonts w:asciiTheme="minorHAnsi" w:hAnsiTheme="minorHAnsi" w:cstheme="minorHAnsi"/>
        </w:rPr>
        <w:t xml:space="preserve"> externí</w:t>
      </w:r>
      <w:r w:rsidR="004920C8">
        <w:rPr>
          <w:rFonts w:asciiTheme="minorHAnsi" w:hAnsiTheme="minorHAnsi" w:cstheme="minorHAnsi"/>
        </w:rPr>
        <w:t>ch</w:t>
      </w:r>
      <w:r>
        <w:rPr>
          <w:rFonts w:asciiTheme="minorHAnsi" w:hAnsiTheme="minorHAnsi" w:cstheme="minorHAnsi"/>
        </w:rPr>
        <w:t xml:space="preserve"> osob</w:t>
      </w:r>
      <w:r w:rsidR="004920C8">
        <w:rPr>
          <w:rFonts w:asciiTheme="minorHAnsi" w:hAnsiTheme="minorHAnsi" w:cstheme="minorHAnsi"/>
        </w:rPr>
        <w:t xml:space="preserve">. </w:t>
      </w:r>
      <w:r>
        <w:rPr>
          <w:rFonts w:asciiTheme="minorHAnsi" w:hAnsiTheme="minorHAnsi" w:cstheme="minorHAnsi"/>
        </w:rPr>
        <w:t xml:space="preserve">Zhotovitel je povinen poskytovat součinnost </w:t>
      </w:r>
      <w:r w:rsidR="004920C8">
        <w:rPr>
          <w:rFonts w:asciiTheme="minorHAnsi" w:hAnsiTheme="minorHAnsi" w:cstheme="minorHAnsi"/>
        </w:rPr>
        <w:t xml:space="preserve">s těmito </w:t>
      </w:r>
      <w:r>
        <w:rPr>
          <w:rFonts w:asciiTheme="minorHAnsi" w:hAnsiTheme="minorHAnsi" w:cstheme="minorHAnsi"/>
        </w:rPr>
        <w:t>externí</w:t>
      </w:r>
      <w:r w:rsidR="004920C8">
        <w:rPr>
          <w:rFonts w:asciiTheme="minorHAnsi" w:hAnsiTheme="minorHAnsi" w:cstheme="minorHAnsi"/>
        </w:rPr>
        <w:t>mi</w:t>
      </w:r>
      <w:r>
        <w:rPr>
          <w:rFonts w:asciiTheme="minorHAnsi" w:hAnsiTheme="minorHAnsi" w:cstheme="minorHAnsi"/>
        </w:rPr>
        <w:t xml:space="preserve"> osob</w:t>
      </w:r>
      <w:r w:rsidR="004920C8">
        <w:rPr>
          <w:rFonts w:asciiTheme="minorHAnsi" w:hAnsiTheme="minorHAnsi" w:cstheme="minorHAnsi"/>
        </w:rPr>
        <w:t>ami</w:t>
      </w:r>
      <w:r>
        <w:rPr>
          <w:rFonts w:asciiTheme="minorHAnsi" w:hAnsiTheme="minorHAnsi" w:cstheme="minorHAnsi"/>
        </w:rPr>
        <w:t xml:space="preserve">. </w:t>
      </w:r>
      <w:r w:rsidRPr="00EE39CC">
        <w:rPr>
          <w:rFonts w:asciiTheme="minorHAnsi" w:hAnsiTheme="minorHAnsi" w:cstheme="minorHAnsi"/>
        </w:rPr>
        <w:t>Kontaktní</w:t>
      </w:r>
      <w:r>
        <w:rPr>
          <w:rFonts w:asciiTheme="minorHAnsi" w:hAnsiTheme="minorHAnsi" w:cstheme="minorHAnsi"/>
        </w:rPr>
        <w:t xml:space="preserve"> údaje na</w:t>
      </w:r>
      <w:r w:rsidRPr="00EE39CC">
        <w:rPr>
          <w:rFonts w:asciiTheme="minorHAnsi" w:hAnsiTheme="minorHAnsi" w:cstheme="minorHAnsi"/>
        </w:rPr>
        <w:t xml:space="preserve"> </w:t>
      </w:r>
      <w:r w:rsidR="004920C8">
        <w:rPr>
          <w:rFonts w:asciiTheme="minorHAnsi" w:hAnsiTheme="minorHAnsi" w:cstheme="minorHAnsi"/>
        </w:rPr>
        <w:t>tyto osoby</w:t>
      </w:r>
      <w:r w:rsidRPr="00EE39CC">
        <w:rPr>
          <w:rFonts w:asciiTheme="minorHAnsi" w:hAnsiTheme="minorHAnsi" w:cstheme="minorHAnsi"/>
        </w:rPr>
        <w:t xml:space="preserve"> budou zhotoviteli předány nejpozději při předání staveniště. </w:t>
      </w:r>
    </w:p>
    <w:p w14:paraId="6F7FDA07" w14:textId="77777777" w:rsidR="00E523C1" w:rsidRPr="00E523C1" w:rsidRDefault="00E523C1" w:rsidP="00E523C1">
      <w:pPr>
        <w:pStyle w:val="Odstavecseseznamem"/>
        <w:rPr>
          <w:rFonts w:asciiTheme="minorHAnsi" w:hAnsiTheme="minorHAnsi" w:cstheme="minorHAnsi"/>
        </w:rPr>
      </w:pPr>
    </w:p>
    <w:p w14:paraId="4A1EE8D4" w14:textId="2C4D04F8" w:rsidR="00FF462E" w:rsidRPr="00FF462E" w:rsidRDefault="00E523C1" w:rsidP="00047761">
      <w:pPr>
        <w:pStyle w:val="Odstavecseseznamem"/>
        <w:numPr>
          <w:ilvl w:val="0"/>
          <w:numId w:val="19"/>
        </w:numPr>
        <w:tabs>
          <w:tab w:val="clear" w:pos="357"/>
          <w:tab w:val="num" w:pos="284"/>
        </w:tabs>
        <w:ind w:left="284" w:hanging="284"/>
        <w:jc w:val="both"/>
        <w:rPr>
          <w:lang w:eastAsia="en-US"/>
        </w:rPr>
      </w:pPr>
      <w:r w:rsidRPr="00D918F7">
        <w:rPr>
          <w:rFonts w:asciiTheme="minorHAnsi" w:hAnsiTheme="minorHAnsi" w:cstheme="minorHAnsi"/>
        </w:rPr>
        <w:t>Zhotovitel díla je povinen po celou dobu realizace řídit</w:t>
      </w:r>
      <w:r w:rsidR="00D918F7" w:rsidRPr="00D918F7">
        <w:rPr>
          <w:rFonts w:asciiTheme="minorHAnsi" w:hAnsiTheme="minorHAnsi" w:cstheme="minorHAnsi"/>
        </w:rPr>
        <w:t xml:space="preserve"> se</w:t>
      </w:r>
      <w:r w:rsidRPr="00D918F7">
        <w:rPr>
          <w:rFonts w:asciiTheme="minorHAnsi" w:hAnsiTheme="minorHAnsi" w:cstheme="minorHAnsi"/>
        </w:rPr>
        <w:t xml:space="preserve"> </w:t>
      </w:r>
      <w:r w:rsidR="00D918F7" w:rsidRPr="00D918F7">
        <w:rPr>
          <w:rFonts w:asciiTheme="minorHAnsi" w:hAnsiTheme="minorHAnsi" w:cstheme="minorHAnsi"/>
        </w:rPr>
        <w:t xml:space="preserve">Obecnými pravidly pro žadatele a příjemce komponent 6.1 a 6.2 Národního plánu obnovy v platném znění a </w:t>
      </w:r>
      <w:r w:rsidRPr="00D918F7">
        <w:rPr>
          <w:rFonts w:asciiTheme="minorHAnsi" w:hAnsiTheme="minorHAnsi" w:cstheme="minorHAnsi"/>
        </w:rPr>
        <w:t xml:space="preserve">Specifickými pravidly pro žadatele a příjemce v rámci </w:t>
      </w:r>
      <w:r w:rsidR="00D918F7">
        <w:rPr>
          <w:rFonts w:asciiTheme="minorHAnsi" w:hAnsiTheme="minorHAnsi" w:cstheme="minorHAnsi"/>
        </w:rPr>
        <w:t>aktivity B</w:t>
      </w:r>
      <w:r w:rsidRPr="00D918F7">
        <w:rPr>
          <w:rFonts w:asciiTheme="minorHAnsi" w:hAnsiTheme="minorHAnsi" w:cstheme="minorHAnsi"/>
        </w:rPr>
        <w:t xml:space="preserve"> 8. výzvy z Národního plánu obnovy – Rozvoj vysoce specializované hematoonkologické a onkologické péče v aktuálním znění, zejména principy DNSH. </w:t>
      </w:r>
      <w:r w:rsidR="00D918F7">
        <w:rPr>
          <w:rFonts w:asciiTheme="minorHAnsi" w:hAnsiTheme="minorHAnsi" w:cstheme="minorHAnsi"/>
        </w:rPr>
        <w:t xml:space="preserve">Zhotovitel se dále podpisem smlouvy zavazuje k poskytování součinnosti při </w:t>
      </w:r>
      <w:r w:rsidR="00876B8B">
        <w:rPr>
          <w:rFonts w:asciiTheme="minorHAnsi" w:hAnsiTheme="minorHAnsi" w:cstheme="minorHAnsi"/>
        </w:rPr>
        <w:t>předložení</w:t>
      </w:r>
      <w:r w:rsidR="002B5936">
        <w:rPr>
          <w:rFonts w:asciiTheme="minorHAnsi" w:hAnsiTheme="minorHAnsi" w:cstheme="minorHAnsi"/>
        </w:rPr>
        <w:t xml:space="preserve"> Reportovacího listu (Příloha 3c Obecných pravidel pro žadatele a příjemce</w:t>
      </w:r>
      <w:r w:rsidR="007E6E75">
        <w:rPr>
          <w:rFonts w:asciiTheme="minorHAnsi" w:hAnsiTheme="minorHAnsi" w:cstheme="minorHAnsi"/>
        </w:rPr>
        <w:t xml:space="preserve"> v platném znění</w:t>
      </w:r>
      <w:r w:rsidR="002B5936">
        <w:rPr>
          <w:rFonts w:asciiTheme="minorHAnsi" w:hAnsiTheme="minorHAnsi" w:cstheme="minorHAnsi"/>
        </w:rPr>
        <w:t>), v </w:t>
      </w:r>
      <w:proofErr w:type="gramStart"/>
      <w:r w:rsidR="002B5936">
        <w:rPr>
          <w:rFonts w:asciiTheme="minorHAnsi" w:hAnsiTheme="minorHAnsi" w:cstheme="minorHAnsi"/>
        </w:rPr>
        <w:t>rámci</w:t>
      </w:r>
      <w:proofErr w:type="gramEnd"/>
      <w:r w:rsidR="002B5936">
        <w:rPr>
          <w:rFonts w:asciiTheme="minorHAnsi" w:hAnsiTheme="minorHAnsi" w:cstheme="minorHAnsi"/>
        </w:rPr>
        <w:t xml:space="preserve"> kterého bude zhodnoceno dodržení podmínek DNSH</w:t>
      </w:r>
      <w:r w:rsidR="00876B8B">
        <w:rPr>
          <w:rFonts w:asciiTheme="minorHAnsi" w:hAnsiTheme="minorHAnsi" w:cstheme="minorHAnsi"/>
        </w:rPr>
        <w:t xml:space="preserve"> a CP (climate proofing)</w:t>
      </w:r>
      <w:r w:rsidR="00B35697">
        <w:rPr>
          <w:rFonts w:asciiTheme="minorHAnsi" w:hAnsiTheme="minorHAnsi" w:cstheme="minorHAnsi"/>
        </w:rPr>
        <w:t xml:space="preserve"> v souladu s podmínkami výzvy.</w:t>
      </w:r>
      <w:r w:rsidR="00D918F7">
        <w:rPr>
          <w:rFonts w:asciiTheme="minorHAnsi" w:hAnsiTheme="minorHAnsi" w:cstheme="minorHAnsi"/>
        </w:rPr>
        <w:t xml:space="preserve"> </w:t>
      </w:r>
      <w:r w:rsidR="00074074">
        <w:rPr>
          <w:rFonts w:asciiTheme="minorHAnsi" w:hAnsiTheme="minorHAnsi" w:cstheme="minorHAnsi"/>
        </w:rPr>
        <w:t xml:space="preserve">Dodržení podmínek </w:t>
      </w:r>
      <w:r w:rsidR="00EE2DE0">
        <w:rPr>
          <w:rFonts w:asciiTheme="minorHAnsi" w:hAnsiTheme="minorHAnsi" w:cstheme="minorHAnsi"/>
        </w:rPr>
        <w:t>DNSH bude stvrzeno Čestným prohlášením zhotovitele k DNSH pro komponentu 6.1 a 6.2</w:t>
      </w:r>
      <w:r w:rsidR="00CB6C63">
        <w:rPr>
          <w:rFonts w:asciiTheme="minorHAnsi" w:hAnsiTheme="minorHAnsi" w:cstheme="minorHAnsi"/>
        </w:rPr>
        <w:t xml:space="preserve"> nejpozději </w:t>
      </w:r>
      <w:r w:rsidR="001D6E76">
        <w:rPr>
          <w:rFonts w:asciiTheme="minorHAnsi" w:hAnsiTheme="minorHAnsi" w:cstheme="minorHAnsi"/>
        </w:rPr>
        <w:t>k</w:t>
      </w:r>
      <w:r w:rsidR="00CB6C63">
        <w:rPr>
          <w:rFonts w:asciiTheme="minorHAnsi" w:hAnsiTheme="minorHAnsi" w:cstheme="minorHAnsi"/>
        </w:rPr>
        <w:t> termínu předání dokladové části do</w:t>
      </w:r>
      <w:r w:rsidR="001D6E76">
        <w:rPr>
          <w:rFonts w:asciiTheme="minorHAnsi" w:hAnsiTheme="minorHAnsi" w:cstheme="minorHAnsi"/>
        </w:rPr>
        <w:t>k</w:t>
      </w:r>
      <w:r w:rsidR="00CB6C63">
        <w:rPr>
          <w:rFonts w:asciiTheme="minorHAnsi" w:hAnsiTheme="minorHAnsi" w:cstheme="minorHAnsi"/>
        </w:rPr>
        <w:t>ončeného díla.</w:t>
      </w:r>
      <w:bookmarkEnd w:id="2"/>
    </w:p>
    <w:p w14:paraId="74FD0D62" w14:textId="77777777" w:rsidR="009353E9" w:rsidRPr="00E76DBE" w:rsidRDefault="009353E9" w:rsidP="009353E9">
      <w:pPr>
        <w:rPr>
          <w:lang w:eastAsia="en-US"/>
        </w:rPr>
      </w:pPr>
    </w:p>
    <w:p w14:paraId="2AF75254" w14:textId="77777777" w:rsidR="00933040" w:rsidRPr="00E76DBE" w:rsidRDefault="00933040" w:rsidP="009353E9">
      <w:pPr>
        <w:rPr>
          <w:lang w:eastAsia="en-US"/>
        </w:rPr>
      </w:pPr>
    </w:p>
    <w:p w14:paraId="6D1E1F61"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14:paraId="37A6B54A"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14:paraId="1185A4D6" w14:textId="77777777"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E76DBE"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provede práce a výkony k celkovému zhotovení sjednaného </w:t>
      </w:r>
      <w:r w:rsidR="001D7407" w:rsidRPr="00E76DBE">
        <w:rPr>
          <w:rFonts w:asciiTheme="minorHAnsi" w:hAnsiTheme="minorHAnsi" w:cs="Courier New"/>
          <w:iCs/>
          <w:sz w:val="20"/>
        </w:rPr>
        <w:t xml:space="preserve">díla </w:t>
      </w:r>
      <w:r w:rsidR="001D7407" w:rsidRPr="00E76DBE">
        <w:rPr>
          <w:rFonts w:asciiTheme="minorHAnsi" w:hAnsiTheme="minorHAnsi" w:cs="Courier New"/>
          <w:b/>
          <w:bCs/>
          <w:iCs/>
          <w:sz w:val="20"/>
        </w:rPr>
        <w:t>v následujících</w:t>
      </w:r>
      <w:r w:rsidRPr="00E76DBE">
        <w:rPr>
          <w:rFonts w:asciiTheme="minorHAnsi" w:hAnsiTheme="minorHAnsi" w:cs="Courier New"/>
          <w:iCs/>
          <w:sz w:val="20"/>
        </w:rPr>
        <w:t xml:space="preserve"> termínech:</w:t>
      </w:r>
    </w:p>
    <w:p w14:paraId="6ABA86EE"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Default="00277219" w:rsidP="00277219">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E76DBE">
        <w:rPr>
          <w:rFonts w:asciiTheme="minorHAnsi" w:hAnsiTheme="minorHAnsi"/>
          <w:sz w:val="20"/>
        </w:rPr>
        <w:t>předání staveniště</w:t>
      </w:r>
      <w:r>
        <w:rPr>
          <w:rFonts w:asciiTheme="minorHAnsi" w:hAnsiTheme="minorHAnsi"/>
          <w:sz w:val="20"/>
        </w:rPr>
        <w:t>:</w:t>
      </w:r>
      <w:r w:rsidRPr="00E76DBE">
        <w:rPr>
          <w:rFonts w:asciiTheme="minorHAnsi" w:hAnsiTheme="minorHAnsi"/>
          <w:sz w:val="20"/>
        </w:rPr>
        <w:tab/>
      </w:r>
      <w:r w:rsidRPr="00E76DBE">
        <w:rPr>
          <w:rFonts w:asciiTheme="minorHAnsi" w:hAnsiTheme="minorHAnsi"/>
          <w:sz w:val="20"/>
        </w:rPr>
        <w:tab/>
      </w:r>
      <w:r w:rsidRPr="00E76DBE">
        <w:rPr>
          <w:rFonts w:asciiTheme="minorHAnsi" w:hAnsiTheme="minorHAnsi"/>
          <w:sz w:val="20"/>
          <w:shd w:val="clear" w:color="auto" w:fill="FFFFFF"/>
        </w:rPr>
        <w:tab/>
        <w:t>do 3 /tří/ dnů</w:t>
      </w:r>
    </w:p>
    <w:p w14:paraId="308B2244"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7777777"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rPr>
            <w:highlight w:val="yellow"/>
          </w:rPr>
        </w:sdtEndPr>
        <w:sdtContent>
          <w:r w:rsidRPr="00E76DBE">
            <w:rPr>
              <w:rFonts w:asciiTheme="minorHAnsi" w:hAnsiTheme="minorHAnsi"/>
              <w:w w:val="106"/>
              <w:sz w:val="20"/>
              <w:szCs w:val="20"/>
              <w:highlight w:val="lightGray"/>
              <w:shd w:val="clear" w:color="auto" w:fill="FFFFFF"/>
            </w:rPr>
            <w:t>……………………</w:t>
          </w:r>
        </w:sdtContent>
      </w:sdt>
      <w:r w:rsidRPr="00E76DBE">
        <w:rPr>
          <w:rFonts w:asciiTheme="minorHAnsi" w:hAnsiTheme="minorHAnsi"/>
          <w:sz w:val="20"/>
          <w:szCs w:val="20"/>
          <w:shd w:val="clear" w:color="auto" w:fill="FFFFFF"/>
        </w:rPr>
        <w:t xml:space="preserve">k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14:paraId="1AB7A9CF" w14:textId="77777777" w:rsidR="00277219" w:rsidRPr="00733CFF" w:rsidRDefault="00277219" w:rsidP="00C627C8">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rPr>
          <w:rFonts w:asciiTheme="minorHAnsi" w:hAnsiTheme="minorHAnsi" w:cs="Courier New"/>
          <w:iCs/>
          <w:sz w:val="20"/>
        </w:rPr>
      </w:pPr>
      <w:r w:rsidRPr="00E76DBE">
        <w:rPr>
          <w:rFonts w:asciiTheme="minorHAnsi" w:hAnsiTheme="minorHAnsi" w:cs="Courier New"/>
          <w:iCs/>
          <w:sz w:val="20"/>
        </w:rPr>
        <w:t xml:space="preserve">datum zahájení provádění díla: </w:t>
      </w:r>
      <w:r w:rsidR="00A03AC7">
        <w:rPr>
          <w:rFonts w:asciiTheme="minorHAnsi" w:hAnsiTheme="minorHAnsi" w:cs="Courier New"/>
          <w:b/>
          <w:iCs/>
          <w:sz w:val="20"/>
        </w:rPr>
        <w:t xml:space="preserve">dnem </w:t>
      </w:r>
      <w:r>
        <w:rPr>
          <w:rFonts w:asciiTheme="minorHAnsi" w:hAnsiTheme="minorHAnsi" w:cs="Courier New"/>
          <w:b/>
          <w:iCs/>
          <w:sz w:val="20"/>
        </w:rPr>
        <w:t>předání</w:t>
      </w:r>
      <w:r w:rsidRPr="00E76DBE">
        <w:rPr>
          <w:rFonts w:asciiTheme="minorHAnsi" w:hAnsiTheme="minorHAnsi" w:cs="Courier New"/>
          <w:b/>
          <w:iCs/>
          <w:sz w:val="20"/>
        </w:rPr>
        <w:t xml:space="preserve"> staveniště</w:t>
      </w:r>
    </w:p>
    <w:p w14:paraId="13EB8E7D" w14:textId="6DE38366" w:rsidR="00BE08E6" w:rsidRDefault="000B57D7" w:rsidP="00545FF9">
      <w:pPr>
        <w:pStyle w:val="Zhlav"/>
        <w:numPr>
          <w:ilvl w:val="0"/>
          <w:numId w:val="43"/>
        </w:numPr>
        <w:tabs>
          <w:tab w:val="clear" w:pos="4536"/>
          <w:tab w:val="clear" w:pos="9072"/>
        </w:tabs>
        <w:ind w:left="567"/>
        <w:rPr>
          <w:rFonts w:asciiTheme="minorHAnsi" w:hAnsiTheme="minorHAnsi" w:cs="Courier New"/>
          <w:b/>
        </w:rPr>
      </w:pPr>
      <w:r w:rsidRPr="00BE08E6">
        <w:rPr>
          <w:rFonts w:asciiTheme="minorHAnsi" w:hAnsiTheme="minorHAnsi" w:cs="Courier New"/>
        </w:rPr>
        <w:t xml:space="preserve">datum dokončení </w:t>
      </w:r>
      <w:r w:rsidR="00A46F87" w:rsidRPr="00BE08E6">
        <w:rPr>
          <w:rFonts w:asciiTheme="minorHAnsi" w:hAnsiTheme="minorHAnsi" w:cs="Courier New"/>
        </w:rPr>
        <w:t xml:space="preserve">a předání </w:t>
      </w:r>
      <w:r w:rsidRPr="00BE08E6">
        <w:rPr>
          <w:rFonts w:asciiTheme="minorHAnsi" w:hAnsiTheme="minorHAnsi" w:cs="Courier New"/>
        </w:rPr>
        <w:t>díla</w:t>
      </w:r>
      <w:r w:rsidRPr="00BE08E6">
        <w:rPr>
          <w:rFonts w:asciiTheme="minorHAnsi" w:hAnsiTheme="minorHAnsi" w:cstheme="minorBidi"/>
        </w:rPr>
        <w:t>:</w:t>
      </w:r>
      <w:r w:rsidR="00BE08E6" w:rsidRPr="00BE08E6">
        <w:rPr>
          <w:rFonts w:asciiTheme="minorHAnsi" w:hAnsiTheme="minorHAnsi" w:cstheme="minorBidi"/>
        </w:rPr>
        <w:t xml:space="preserve"> </w:t>
      </w:r>
      <w:r w:rsidRPr="00BE08E6">
        <w:rPr>
          <w:rFonts w:asciiTheme="minorHAnsi" w:hAnsiTheme="minorHAnsi" w:cs="Courier New"/>
          <w:b/>
        </w:rPr>
        <w:t xml:space="preserve">do </w:t>
      </w:r>
      <w:r w:rsidR="00D90F2F" w:rsidRPr="00BE08E6">
        <w:rPr>
          <w:rFonts w:asciiTheme="minorHAnsi" w:hAnsiTheme="minorHAnsi" w:cs="Courier New"/>
          <w:b/>
        </w:rPr>
        <w:t>48</w:t>
      </w:r>
      <w:r w:rsidR="003C68CE" w:rsidRPr="00BE08E6">
        <w:rPr>
          <w:rFonts w:asciiTheme="minorHAnsi" w:hAnsiTheme="minorHAnsi" w:cs="Courier New"/>
          <w:b/>
        </w:rPr>
        <w:t>0</w:t>
      </w:r>
      <w:r w:rsidRPr="00BE08E6">
        <w:rPr>
          <w:rFonts w:asciiTheme="minorHAnsi" w:hAnsiTheme="minorHAnsi" w:cs="Courier New"/>
          <w:b/>
        </w:rPr>
        <w:t xml:space="preserve"> </w:t>
      </w:r>
      <w:r w:rsidRPr="00BE08E6">
        <w:rPr>
          <w:rFonts w:asciiTheme="minorHAnsi" w:hAnsiTheme="minorHAnsi" w:cstheme="minorHAnsi"/>
          <w:b/>
          <w:szCs w:val="16"/>
        </w:rPr>
        <w:t xml:space="preserve">dní </w:t>
      </w:r>
      <w:r w:rsidRPr="00BE08E6">
        <w:rPr>
          <w:rFonts w:asciiTheme="minorHAnsi" w:hAnsiTheme="minorHAnsi" w:cs="Courier New"/>
          <w:b/>
        </w:rPr>
        <w:t>od zahájení provádění díla</w:t>
      </w:r>
    </w:p>
    <w:p w14:paraId="16EF38F5" w14:textId="2E948CD5" w:rsidR="000B57D7" w:rsidRPr="00BE08E6" w:rsidRDefault="000B57D7" w:rsidP="00BE08E6">
      <w:pPr>
        <w:pStyle w:val="Zhlav"/>
        <w:tabs>
          <w:tab w:val="clear" w:pos="4536"/>
          <w:tab w:val="clear" w:pos="9072"/>
        </w:tabs>
        <w:ind w:left="567"/>
        <w:rPr>
          <w:rFonts w:asciiTheme="minorHAnsi" w:hAnsiTheme="minorHAnsi" w:cs="Courier New"/>
          <w:b/>
        </w:rPr>
      </w:pPr>
      <w:r w:rsidRPr="00BE08E6">
        <w:rPr>
          <w:rFonts w:asciiTheme="minorHAnsi" w:hAnsiTheme="minorHAnsi" w:cs="Courier New"/>
          <w:b/>
        </w:rPr>
        <w:tab/>
      </w:r>
    </w:p>
    <w:p w14:paraId="6283FDA8" w14:textId="77777777" w:rsidR="00277219" w:rsidRPr="00E76DBE" w:rsidRDefault="00277219" w:rsidP="00277219">
      <w:pPr>
        <w:pStyle w:val="Zhlav"/>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lastRenderedPageBreak/>
        <w:tab/>
      </w:r>
      <w:r w:rsidRPr="00E76DBE">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E76DBE">
        <w:rPr>
          <w:rFonts w:asciiTheme="minorHAnsi" w:hAnsiTheme="minorHAnsi" w:cs="Courier New"/>
        </w:rPr>
        <w:t xml:space="preserve">Datem dokončení díla se rozumí datum předání a převzetí díla bez vad a nedodělků, </w:t>
      </w:r>
      <w:r w:rsidRPr="00E76DBE">
        <w:rPr>
          <w:rFonts w:asciiTheme="minorHAnsi" w:hAnsiTheme="minorHAnsi"/>
          <w:shd w:val="clear" w:color="auto" w:fill="FFFFFF"/>
        </w:rPr>
        <w:t>kompletní provedení díla včetně všech dokladů pro povolení užívání stavby.</w:t>
      </w:r>
    </w:p>
    <w:p w14:paraId="7CA70B84" w14:textId="77777777" w:rsidR="00277219" w:rsidRPr="00E76DBE" w:rsidRDefault="00277219" w:rsidP="00277219">
      <w:pPr>
        <w:pStyle w:val="Zhlav"/>
        <w:tabs>
          <w:tab w:val="clear" w:pos="4536"/>
          <w:tab w:val="clear" w:pos="9072"/>
        </w:tabs>
        <w:ind w:left="284"/>
        <w:jc w:val="both"/>
        <w:rPr>
          <w:rFonts w:asciiTheme="minorHAnsi" w:eastAsia="MS Mincho" w:hAnsiTheme="minorHAnsi" w:cs="Courier New"/>
          <w:iCs/>
        </w:rPr>
      </w:pPr>
      <w:r w:rsidRPr="00E76DBE">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008278DA" w:rsidR="00887524" w:rsidRPr="00735F1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Courier New"/>
        </w:rPr>
        <w:t xml:space="preserve">Místem plnění stavby je </w:t>
      </w:r>
      <w:r w:rsidR="00A05563" w:rsidRPr="00E76DBE">
        <w:rPr>
          <w:rFonts w:asciiTheme="minorHAnsi" w:hAnsiTheme="minorHAnsi" w:cs="Courier New"/>
        </w:rPr>
        <w:t xml:space="preserve">areál Fakultní nemocnice Olomouc ®, </w:t>
      </w:r>
      <w:r w:rsidR="00A33487" w:rsidRPr="00A33487">
        <w:rPr>
          <w:rFonts w:asciiTheme="minorHAnsi" w:hAnsiTheme="minorHAnsi" w:cs="Courier New"/>
        </w:rPr>
        <w:t>Zdravotníků 248/7, 779 00 Olomou</w:t>
      </w:r>
      <w:r w:rsidR="009D2F0C">
        <w:rPr>
          <w:rFonts w:asciiTheme="minorHAnsi" w:hAnsiTheme="minorHAnsi" w:cs="Courier New"/>
        </w:rPr>
        <w:t>c</w:t>
      </w:r>
      <w:r w:rsidR="007E62DB" w:rsidRPr="00E76DBE">
        <w:rPr>
          <w:rFonts w:asciiTheme="minorHAnsi" w:hAnsiTheme="minorHAnsi" w:cs="Courier New"/>
        </w:rPr>
        <w:t xml:space="preserve">, </w:t>
      </w:r>
      <w:r w:rsidR="00735F14">
        <w:rPr>
          <w:rFonts w:asciiTheme="minorHAnsi" w:hAnsiTheme="minorHAnsi" w:cs="Courier New"/>
        </w:rPr>
        <w:t xml:space="preserve">katastrální území Nová Ulice (710717) </w:t>
      </w:r>
      <w:r w:rsidR="00534912">
        <w:rPr>
          <w:rFonts w:asciiTheme="minorHAnsi" w:hAnsiTheme="minorHAnsi" w:cs="Courier New"/>
        </w:rPr>
        <w:t>na parcelních</w:t>
      </w:r>
      <w:r w:rsidR="00735F14" w:rsidRPr="00512A9B">
        <w:rPr>
          <w:rFonts w:asciiTheme="minorHAnsi" w:hAnsiTheme="minorHAnsi" w:cs="Courier New"/>
        </w:rPr>
        <w:t xml:space="preserve"> čísle</w:t>
      </w:r>
      <w:r w:rsidR="00534912">
        <w:rPr>
          <w:rFonts w:asciiTheme="minorHAnsi" w:hAnsiTheme="minorHAnsi" w:cs="Courier New"/>
        </w:rPr>
        <w:t>ch</w:t>
      </w:r>
      <w:r w:rsidR="00123ECB" w:rsidRPr="00123ECB">
        <w:rPr>
          <w:rFonts w:asciiTheme="minorHAnsi" w:hAnsiTheme="minorHAnsi" w:cs="Courier New"/>
        </w:rPr>
        <w:t xml:space="preserve"> 711/1, 711/4, 711/5, 711/6, 702/1, 1941, 132/27, 613/2, 171/2, 707/5, 706/8</w:t>
      </w:r>
      <w:r w:rsidR="00E746DD" w:rsidRPr="00512A9B">
        <w:rPr>
          <w:rFonts w:asciiTheme="minorHAnsi" w:hAnsiTheme="minorHAnsi" w:cs="Courier New"/>
        </w:rPr>
        <w:t>, k</w:t>
      </w:r>
      <w:r w:rsidR="00E746DD" w:rsidRPr="00735F14">
        <w:rPr>
          <w:rFonts w:asciiTheme="minorHAnsi" w:hAnsiTheme="minorHAnsi" w:cs="Courier New"/>
        </w:rPr>
        <w:t> nemovitostem má právo hospodařit</w:t>
      </w:r>
      <w:r w:rsidR="00E915BC" w:rsidRPr="00735F14">
        <w:rPr>
          <w:rFonts w:asciiTheme="minorHAnsi" w:hAnsiTheme="minorHAnsi" w:cs="Courier New"/>
        </w:rPr>
        <w:t xml:space="preserve"> s vlastnictvím státu </w:t>
      </w:r>
      <w:r w:rsidR="00EB294F" w:rsidRPr="00735F14">
        <w:rPr>
          <w:rFonts w:asciiTheme="minorHAnsi" w:hAnsiTheme="minorHAnsi" w:cs="Courier New"/>
        </w:rPr>
        <w:t>Fakultní nemocnice Olomouc.</w:t>
      </w:r>
    </w:p>
    <w:p w14:paraId="1AA59DA6" w14:textId="77777777" w:rsidR="0044310F" w:rsidRPr="00E76DBE"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14:paraId="2BEEC33A" w14:textId="5050061C" w:rsidR="00F539E4" w:rsidRPr="00F539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F539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Každý takový den bude oboustranně odsouhlasen formou zápisu ve stavebním deníku. V takovém případě </w:t>
      </w:r>
      <w:r w:rsidRPr="00F539E4">
        <w:rPr>
          <w:rFonts w:asciiTheme="minorHAnsi" w:hAnsiTheme="minorHAnsi" w:cs="Arial"/>
          <w:b/>
          <w:shd w:val="clear" w:color="auto" w:fill="FFFFFF"/>
        </w:rPr>
        <w:t>se sjednaný termín plnění díla</w:t>
      </w:r>
      <w:r w:rsidRPr="00F539E4">
        <w:rPr>
          <w:rFonts w:asciiTheme="minorHAnsi" w:hAnsiTheme="minorHAnsi" w:cs="Arial"/>
          <w:shd w:val="clear" w:color="auto" w:fill="FFFFFF"/>
        </w:rPr>
        <w:t> prodlužuje o příslušný počet dnů odpovídajících zpoždění</w:t>
      </w:r>
      <w:r w:rsidR="009D2F0C">
        <w:rPr>
          <w:rFonts w:asciiTheme="minorHAnsi" w:hAnsiTheme="minorHAnsi" w:cs="Arial"/>
          <w:shd w:val="clear" w:color="auto" w:fill="FFFFFF"/>
        </w:rPr>
        <w:t>.</w:t>
      </w:r>
    </w:p>
    <w:p w14:paraId="01C444EB" w14:textId="77777777" w:rsidR="00F539E4" w:rsidRDefault="00F539E4" w:rsidP="0044310F">
      <w:pPr>
        <w:pStyle w:val="Zhlav"/>
        <w:tabs>
          <w:tab w:val="clear" w:pos="4536"/>
          <w:tab w:val="clear" w:pos="9072"/>
        </w:tabs>
        <w:ind w:left="284"/>
        <w:jc w:val="both"/>
        <w:rPr>
          <w:rFonts w:asciiTheme="minorHAnsi" w:hAnsiTheme="minorHAnsi" w:cs="Courier New"/>
        </w:rPr>
      </w:pPr>
    </w:p>
    <w:p w14:paraId="61948B5D" w14:textId="475BD517" w:rsidR="0044310F" w:rsidRPr="00E76DBE"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E76DBE">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w:t>
      </w:r>
      <w:bookmarkStart w:id="3" w:name="_Hlk164940590"/>
      <w:r w:rsidRPr="00E76DBE">
        <w:rPr>
          <w:rFonts w:asciiTheme="minorHAnsi" w:hAnsiTheme="minorHAnsi" w:cs="Arial"/>
          <w:shd w:val="clear" w:color="auto" w:fill="FFFFFF"/>
        </w:rPr>
        <w:t xml:space="preserve">. </w:t>
      </w:r>
      <w:bookmarkStart w:id="4" w:name="_Hlk164940677"/>
      <w:r w:rsidR="00CF6434">
        <w:rPr>
          <w:rFonts w:asciiTheme="minorHAnsi" w:hAnsiTheme="minorHAnsi" w:cs="Arial"/>
          <w:shd w:val="clear" w:color="auto" w:fill="FFFFFF"/>
        </w:rPr>
        <w:t>Zhotovitel je povinen strpět přerušení provádění díla ze strany objednatele po dobu 1 měsíce, s tím že náklady tohoto přerušení nese zhotovitel. Trvá-li přerušení díla déle jak 1 měsíc, je zhotovitel oprávněn od této smlouvy odstoupit.</w:t>
      </w:r>
      <w:bookmarkEnd w:id="3"/>
      <w:r w:rsidR="00CF6434">
        <w:rPr>
          <w:rFonts w:asciiTheme="minorHAnsi" w:hAnsiTheme="minorHAnsi" w:cs="Arial"/>
          <w:shd w:val="clear" w:color="auto" w:fill="FFFFFF"/>
        </w:rPr>
        <w:t xml:space="preserve"> </w:t>
      </w:r>
      <w:bookmarkEnd w:id="4"/>
      <w:r w:rsidRPr="00E76DBE">
        <w:rPr>
          <w:rFonts w:asciiTheme="minorHAnsi" w:hAnsiTheme="minorHAnsi" w:cs="Arial"/>
          <w:shd w:val="clear" w:color="auto" w:fill="FFFFFF"/>
        </w:rPr>
        <w:t>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1AB35E22" w14:textId="77777777"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14:paraId="1CF9E16B" w14:textId="77777777" w:rsidR="009755E5"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E76DBE"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14:paraId="1524A640"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14:paraId="3A0AB367"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7913B34" w14:textId="37F12FE6"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 xml:space="preserve">Cena za kompletní touto smlouvou sjednané dílo, definované v čl. IV. smlouvy, je stanovena </w:t>
      </w:r>
      <w:r w:rsidR="007C49A3" w:rsidRPr="00E76DBE">
        <w:rPr>
          <w:rFonts w:asciiTheme="minorHAnsi" w:eastAsia="MS Mincho" w:hAnsiTheme="minorHAnsi" w:cs="Courier New"/>
        </w:rPr>
        <w:t>jako cena nejvýše</w:t>
      </w:r>
      <w:r w:rsidR="009D2F0C">
        <w:rPr>
          <w:rFonts w:asciiTheme="minorHAnsi" w:eastAsia="MS Mincho" w:hAnsiTheme="minorHAnsi" w:cs="Courier New"/>
        </w:rPr>
        <w:t xml:space="preserve"> 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14:paraId="299909FE"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E76DBE" w:rsidRDefault="000B2B85" w:rsidP="00D20189">
      <w:pPr>
        <w:pStyle w:val="Prosttext"/>
        <w:ind w:left="284" w:hanging="284"/>
        <w:jc w:val="both"/>
        <w:rPr>
          <w:rFonts w:asciiTheme="minorHAnsi" w:hAnsiTheme="minorHAnsi"/>
        </w:rPr>
      </w:pPr>
    </w:p>
    <w:p w14:paraId="625953E9" w14:textId="77777777"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sdtContent>
      </w:sdt>
      <w:r w:rsidRPr="00E76DBE">
        <w:rPr>
          <w:rFonts w:asciiTheme="minorHAnsi" w:hAnsiTheme="minorHAnsi" w:cs="Courier New"/>
          <w:b/>
        </w:rPr>
        <w:t xml:space="preserve"> Kč</w:t>
      </w:r>
    </w:p>
    <w:p w14:paraId="17F4FBF8" w14:textId="77777777"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14:paraId="2C732945" w14:textId="77777777" w:rsidR="000B2B85" w:rsidRPr="00E76DBE" w:rsidRDefault="000B2B85" w:rsidP="00D20189">
      <w:pPr>
        <w:ind w:left="284" w:hanging="284"/>
        <w:rPr>
          <w:rFonts w:asciiTheme="minorHAnsi" w:hAnsiTheme="minorHAnsi" w:cs="Courier New"/>
          <w:b/>
          <w:strike/>
        </w:rPr>
      </w:pPr>
    </w:p>
    <w:p w14:paraId="5902FD2E" w14:textId="77777777"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14:paraId="62B7A1A1" w14:textId="77777777"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E76DBE" w:rsidRDefault="007F4A0B" w:rsidP="00D20189">
      <w:pPr>
        <w:pStyle w:val="Prosttext"/>
        <w:ind w:left="284" w:hanging="284"/>
        <w:jc w:val="both"/>
        <w:rPr>
          <w:rFonts w:asciiTheme="minorHAnsi" w:eastAsia="MS Mincho" w:hAnsiTheme="minorHAnsi"/>
          <w:iCs/>
        </w:rPr>
      </w:pPr>
    </w:p>
    <w:p w14:paraId="2A328638" w14:textId="77777777"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lastRenderedPageBreak/>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E76DBE" w:rsidRDefault="00C859BA" w:rsidP="00D20189">
      <w:pPr>
        <w:ind w:left="284" w:hanging="284"/>
        <w:rPr>
          <w:rFonts w:asciiTheme="minorHAnsi" w:hAnsiTheme="minorHAnsi"/>
          <w:lang w:eastAsia="en-US"/>
        </w:rPr>
      </w:pPr>
    </w:p>
    <w:p w14:paraId="012B5DAA" w14:textId="3FCCF088"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r w:rsidR="004243F7">
        <w:rPr>
          <w:rFonts w:asciiTheme="minorHAnsi" w:hAnsiTheme="minorHAnsi"/>
          <w:sz w:val="20"/>
        </w:rPr>
        <w:t xml:space="preserve"> </w:t>
      </w:r>
      <w:r w:rsidR="004243F7" w:rsidRPr="004243F7">
        <w:rPr>
          <w:rFonts w:asciiTheme="minorHAnsi" w:hAnsiTheme="minorHAnsi"/>
          <w:sz w:val="20"/>
        </w:rPr>
        <w:t>Více a méně práce budou vyčísleny v ceně bez DPH.</w:t>
      </w:r>
    </w:p>
    <w:p w14:paraId="77B4F8EE" w14:textId="77777777" w:rsidR="00171945" w:rsidRPr="00E76DBE" w:rsidRDefault="00171945" w:rsidP="00D20189">
      <w:pPr>
        <w:ind w:left="284" w:hanging="284"/>
        <w:rPr>
          <w:rFonts w:asciiTheme="minorHAnsi" w:hAnsiTheme="minorHAnsi"/>
          <w:lang w:eastAsia="en-US"/>
        </w:rPr>
      </w:pPr>
    </w:p>
    <w:p w14:paraId="60212C64" w14:textId="77777777" w:rsidR="00C859BA" w:rsidRPr="00AE7E2F" w:rsidRDefault="00C859BA" w:rsidP="00D20189">
      <w:pPr>
        <w:suppressAutoHyphens/>
        <w:spacing w:after="80" w:line="240" w:lineRule="atLeast"/>
        <w:ind w:left="284" w:hanging="284"/>
        <w:jc w:val="both"/>
        <w:rPr>
          <w:rFonts w:asciiTheme="minorHAnsi" w:hAnsiTheme="minorHAnsi"/>
        </w:rPr>
      </w:pPr>
    </w:p>
    <w:p w14:paraId="73B0D576" w14:textId="77777777" w:rsidR="00901333" w:rsidRPr="00AE7E2F"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AE7E2F">
        <w:rPr>
          <w:rFonts w:asciiTheme="minorHAnsi" w:hAnsiTheme="minorHAnsi"/>
          <w:sz w:val="20"/>
        </w:rPr>
        <w:t>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a to způsobem pro změnu této smlouvy dle čl. XXII. odst. 1. Smluvní strany se dohodly, že v případě méněprací nemá zhotovitel právo na náhradu škody, nákladů či ušlého zisku, které mu v důsledku méněprací vznikly.</w:t>
      </w:r>
    </w:p>
    <w:p w14:paraId="61FA079A" w14:textId="77777777" w:rsidR="00171945" w:rsidRPr="00AE7E2F" w:rsidRDefault="00171945" w:rsidP="00D20189">
      <w:pPr>
        <w:ind w:left="284" w:hanging="284"/>
        <w:rPr>
          <w:rFonts w:asciiTheme="minorHAnsi" w:hAnsiTheme="minorHAnsi"/>
          <w:lang w:eastAsia="en-US"/>
        </w:rPr>
      </w:pPr>
    </w:p>
    <w:p w14:paraId="0ECC3B1B" w14:textId="1F3218F3" w:rsidR="00512A9B" w:rsidRPr="00AE7E2F" w:rsidRDefault="00901333" w:rsidP="00512A9B">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AE7E2F">
        <w:rPr>
          <w:rFonts w:asciiTheme="minorHAnsi" w:hAnsiTheme="minorHAnsi"/>
          <w:sz w:val="20"/>
        </w:rPr>
        <w:t xml:space="preserve">dodatkem </w:t>
      </w:r>
      <w:r w:rsidRPr="00AE7E2F">
        <w:rPr>
          <w:rFonts w:asciiTheme="minorHAnsi" w:hAnsiTheme="minorHAnsi"/>
          <w:sz w:val="20"/>
        </w:rPr>
        <w:t>sníží cena díla</w:t>
      </w:r>
      <w:r w:rsidR="00454E4C" w:rsidRPr="00AE7E2F">
        <w:rPr>
          <w:rFonts w:asciiTheme="minorHAnsi" w:hAnsiTheme="minorHAnsi"/>
          <w:sz w:val="20"/>
        </w:rPr>
        <w:t xml:space="preserve"> deklaratorně</w:t>
      </w:r>
      <w:r w:rsidRPr="00AE7E2F">
        <w:rPr>
          <w:rFonts w:asciiTheme="minorHAnsi" w:hAnsiTheme="minorHAnsi"/>
          <w:sz w:val="20"/>
        </w:rPr>
        <w:t xml:space="preserve">. </w:t>
      </w:r>
    </w:p>
    <w:p w14:paraId="4C0433FA" w14:textId="77777777" w:rsidR="00512A9B" w:rsidRPr="00AE7E2F" w:rsidRDefault="00512A9B" w:rsidP="00512A9B">
      <w:pPr>
        <w:rPr>
          <w:lang w:eastAsia="en-US"/>
        </w:rPr>
      </w:pPr>
    </w:p>
    <w:p w14:paraId="584AEE5D" w14:textId="287307B4" w:rsidR="000B2B85"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V případě vzniklé vícepráce – méněpráce během realizace stavby je nutné tuto ihned zpracovat do změnového listu při jejím vzniku. Vykazování těchto víceprací – méněprací a zpracování předmětných změn</w:t>
      </w:r>
      <w:r w:rsidR="00171945" w:rsidRPr="00AE7E2F">
        <w:rPr>
          <w:rFonts w:asciiTheme="minorHAnsi" w:hAnsiTheme="minorHAnsi"/>
          <w:sz w:val="20"/>
        </w:rPr>
        <w:t>ových listů musí být v souladu</w:t>
      </w:r>
      <w:r w:rsidRPr="00AE7E2F">
        <w:rPr>
          <w:rFonts w:asciiTheme="minorHAnsi" w:hAnsiTheme="minorHAnsi"/>
          <w:sz w:val="20"/>
        </w:rPr>
        <w:t xml:space="preserve"> s touto smlouvou</w:t>
      </w:r>
      <w:r w:rsidR="00C859BA" w:rsidRPr="00AE7E2F">
        <w:rPr>
          <w:rFonts w:asciiTheme="minorHAnsi" w:hAnsiTheme="minorHAnsi"/>
          <w:sz w:val="20"/>
        </w:rPr>
        <w:t xml:space="preserve"> a zajišťuje je zhotovitel</w:t>
      </w:r>
      <w:r w:rsidRPr="00AE7E2F">
        <w:rPr>
          <w:rFonts w:asciiTheme="minorHAnsi" w:hAnsiTheme="minorHAnsi"/>
          <w:sz w:val="20"/>
        </w:rPr>
        <w:t xml:space="preserve">. </w:t>
      </w:r>
    </w:p>
    <w:p w14:paraId="5FFB4760" w14:textId="45EE168D" w:rsidR="00684190" w:rsidRDefault="00684190" w:rsidP="00684190">
      <w:pPr>
        <w:rPr>
          <w:lang w:eastAsia="en-US"/>
        </w:rPr>
      </w:pPr>
    </w:p>
    <w:p w14:paraId="18699CE9" w14:textId="7B11041F" w:rsidR="00684190" w:rsidRPr="009C1FE4" w:rsidRDefault="00684190" w:rsidP="00684190">
      <w:pPr>
        <w:pStyle w:val="Odstavec"/>
        <w:numPr>
          <w:ilvl w:val="0"/>
          <w:numId w:val="4"/>
        </w:numPr>
        <w:spacing w:before="0"/>
        <w:ind w:left="357" w:hanging="357"/>
        <w:rPr>
          <w:rFonts w:asciiTheme="minorHAnsi" w:hAnsiTheme="minorHAnsi"/>
          <w:color w:val="000000" w:themeColor="text1"/>
          <w:sz w:val="20"/>
          <w:szCs w:val="20"/>
        </w:rPr>
      </w:pPr>
      <w:r w:rsidRPr="009C1FE4">
        <w:rPr>
          <w:rFonts w:asciiTheme="minorHAnsi" w:hAnsiTheme="minorHAnsi"/>
          <w:color w:val="000000" w:themeColor="text1"/>
          <w:sz w:val="20"/>
          <w:szCs w:val="20"/>
        </w:rPr>
        <w:t>Zhotovitel si je vědom, že dodržení termínu pro předání a převzetí předmětu plnění musí být v souladu s</w:t>
      </w:r>
      <w:r w:rsidR="00372B06">
        <w:rPr>
          <w:rFonts w:asciiTheme="minorHAnsi" w:hAnsiTheme="minorHAnsi"/>
          <w:color w:val="000000" w:themeColor="text1"/>
          <w:sz w:val="20"/>
          <w:szCs w:val="20"/>
        </w:rPr>
        <w:t> uzavřenou smlouvou</w:t>
      </w:r>
      <w:r w:rsidRPr="009C1FE4">
        <w:rPr>
          <w:rFonts w:asciiTheme="minorHAnsi" w:hAnsiTheme="minorHAnsi"/>
          <w:color w:val="000000" w:themeColor="text1"/>
          <w:sz w:val="20"/>
          <w:szCs w:val="20"/>
        </w:rPr>
        <w:t xml:space="preserve">. Zhotovitel si je vědom, že porušení jeho povinnosti, z této smlouvy může mít za následek vznik škody objednateli spočívající v neuznání veškerých výdajů zhotovitele a v následném postihu ze strany poskytovatele dotace. Poruší-li zhotovitel povinnosti dané touto smlouvu, v důsledku čehož dojde k rozporu podmínek stanovených poskytovatelem dotace, a bude-li objednatel jakkoli sankcionován, je zhotovitel objednateli povinen nahradit takto vzniklou škodu. </w:t>
      </w:r>
    </w:p>
    <w:p w14:paraId="59E3EF8B" w14:textId="77777777" w:rsidR="00684190" w:rsidRPr="00047761" w:rsidRDefault="00684190" w:rsidP="00047761"/>
    <w:p w14:paraId="4DA738E1" w14:textId="77777777" w:rsidR="00155B88" w:rsidRDefault="00155B88"/>
    <w:p w14:paraId="233DFA70" w14:textId="77777777" w:rsidR="00EB294F" w:rsidRPr="00E76DBE" w:rsidRDefault="00EB294F"/>
    <w:p w14:paraId="1BBD675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14:paraId="4C32477A" w14:textId="77777777"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14:paraId="3FECE91D" w14:textId="77777777" w:rsidR="009E3200" w:rsidRPr="00E76DBE" w:rsidRDefault="009E3200" w:rsidP="00D20189">
      <w:pPr>
        <w:pStyle w:val="Prosttext"/>
        <w:ind w:left="284" w:hanging="284"/>
        <w:jc w:val="both"/>
        <w:rPr>
          <w:rFonts w:asciiTheme="minorHAnsi" w:eastAsia="MS Mincho" w:hAnsiTheme="minorHAnsi"/>
          <w:iCs/>
        </w:rPr>
      </w:pPr>
    </w:p>
    <w:p w14:paraId="7EB7D68C" w14:textId="56D816EA" w:rsidR="00512A9B" w:rsidRDefault="009E3200" w:rsidP="00512A9B">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w:t>
      </w:r>
      <w:r w:rsidR="00512A9B">
        <w:rPr>
          <w:rFonts w:asciiTheme="minorHAnsi" w:eastAsia="MS Mincho" w:hAnsiTheme="minorHAnsi"/>
          <w:iCs/>
        </w:rPr>
        <w:t xml:space="preserve"> objednatele: </w:t>
      </w:r>
      <w:hyperlink r:id="rId8" w:history="1">
        <w:r w:rsidR="001C01EE" w:rsidRPr="00934672">
          <w:rPr>
            <w:rStyle w:val="Hypertextovodkaz"/>
            <w:rFonts w:asciiTheme="minorHAnsi" w:eastAsia="MS Mincho" w:hAnsiTheme="minorHAnsi"/>
            <w:iCs/>
          </w:rPr>
          <w:t>jan.langer@fnol.cz</w:t>
        </w:r>
      </w:hyperlink>
      <w:r w:rsidR="00512A9B">
        <w:rPr>
          <w:rFonts w:asciiTheme="minorHAnsi" w:eastAsia="MS Mincho" w:hAnsiTheme="minorHAnsi"/>
          <w:iCs/>
        </w:rPr>
        <w:t>).</w:t>
      </w:r>
    </w:p>
    <w:p w14:paraId="6DAEB0F8" w14:textId="77777777" w:rsidR="009E3200" w:rsidRPr="00E76DBE" w:rsidRDefault="009E3200" w:rsidP="00D20189">
      <w:pPr>
        <w:pStyle w:val="Prosttext"/>
        <w:ind w:left="284" w:hanging="284"/>
        <w:jc w:val="both"/>
        <w:rPr>
          <w:rFonts w:asciiTheme="minorHAnsi" w:hAnsiTheme="minorHAnsi"/>
        </w:rPr>
      </w:pPr>
    </w:p>
    <w:p w14:paraId="61C7FA86" w14:textId="3AF40060" w:rsidR="000B2B85" w:rsidRPr="00042339" w:rsidRDefault="000B2B85" w:rsidP="00322116">
      <w:pPr>
        <w:pStyle w:val="Prosttext"/>
        <w:numPr>
          <w:ilvl w:val="0"/>
          <w:numId w:val="24"/>
        </w:numPr>
        <w:ind w:left="284" w:hanging="284"/>
        <w:jc w:val="both"/>
        <w:rPr>
          <w:rFonts w:asciiTheme="minorHAnsi" w:hAnsiTheme="minorHAnsi"/>
        </w:rPr>
      </w:pPr>
      <w:r w:rsidRPr="00042339">
        <w:rPr>
          <w:rFonts w:asciiTheme="minorHAnsi" w:hAnsiTheme="minorHAnsi"/>
        </w:rPr>
        <w:t xml:space="preserve">Zhotovitel předloží objednateli ke schválení </w:t>
      </w:r>
      <w:r w:rsidR="00CE1A23">
        <w:rPr>
          <w:rFonts w:asciiTheme="minorHAnsi" w:hAnsiTheme="minorHAnsi"/>
        </w:rPr>
        <w:t>měsíční</w:t>
      </w:r>
      <w:r w:rsidR="00CE1A23" w:rsidRPr="00042339">
        <w:rPr>
          <w:rFonts w:asciiTheme="minorHAnsi" w:hAnsiTheme="minorHAnsi"/>
        </w:rPr>
        <w:t xml:space="preserve"> </w:t>
      </w:r>
      <w:r w:rsidRPr="00042339">
        <w:rPr>
          <w:rFonts w:asciiTheme="minorHAnsi" w:hAnsiTheme="minorHAnsi"/>
        </w:rPr>
        <w:t xml:space="preserve">soupis skutečně provedených prací </w:t>
      </w:r>
      <w:r w:rsidR="00EB3917" w:rsidRPr="00042339">
        <w:rPr>
          <w:rFonts w:asciiTheme="minorHAnsi" w:hAnsiTheme="minorHAnsi"/>
        </w:rPr>
        <w:t>k odsouhlasení</w:t>
      </w:r>
      <w:r w:rsidRPr="00042339">
        <w:rPr>
          <w:rFonts w:asciiTheme="minorHAnsi" w:hAnsiTheme="minorHAnsi"/>
        </w:rPr>
        <w:t>. Objednate</w:t>
      </w:r>
      <w:r w:rsidR="00EB3917" w:rsidRPr="00042339">
        <w:rPr>
          <w:rFonts w:asciiTheme="minorHAnsi" w:hAnsiTheme="minorHAnsi"/>
        </w:rPr>
        <w:t>l odsouhlasí nebo rozporuje</w:t>
      </w:r>
      <w:r w:rsidRPr="00042339">
        <w:rPr>
          <w:rFonts w:asciiTheme="minorHAnsi" w:hAnsiTheme="minorHAnsi"/>
        </w:rPr>
        <w:t xml:space="preserve"> soupis provedených prací do </w:t>
      </w:r>
      <w:r w:rsidR="001C01EE">
        <w:rPr>
          <w:rFonts w:asciiTheme="minorHAnsi" w:hAnsiTheme="minorHAnsi"/>
        </w:rPr>
        <w:t>pěti</w:t>
      </w:r>
      <w:r w:rsidRPr="00042339">
        <w:rPr>
          <w:rFonts w:asciiTheme="minorHAnsi" w:hAnsiTheme="minorHAnsi"/>
        </w:rPr>
        <w:t xml:space="preserve"> /</w:t>
      </w:r>
      <w:r w:rsidR="001C01EE">
        <w:rPr>
          <w:rFonts w:asciiTheme="minorHAnsi" w:hAnsiTheme="minorHAnsi"/>
        </w:rPr>
        <w:t>5</w:t>
      </w:r>
      <w:r w:rsidRPr="00042339">
        <w:rPr>
          <w:rFonts w:asciiTheme="minorHAnsi" w:hAnsiTheme="minorHAnsi"/>
        </w:rPr>
        <w:t>/ pracovních dnů po jeho předložení. Pokud budou objednatel</w:t>
      </w:r>
      <w:r w:rsidR="00EB3917" w:rsidRPr="00042339">
        <w:rPr>
          <w:rFonts w:asciiTheme="minorHAnsi" w:hAnsiTheme="minorHAnsi"/>
        </w:rPr>
        <w:t>em</w:t>
      </w:r>
      <w:r w:rsidRPr="00042339">
        <w:rPr>
          <w:rFonts w:asciiTheme="minorHAnsi" w:hAnsiTheme="minorHAnsi"/>
        </w:rPr>
        <w:t xml:space="preserve"> některé položky nebo výměry rozporovány, zhotovitel tyto opraví a předloží objednateli k</w:t>
      </w:r>
      <w:r w:rsidR="00EB3917" w:rsidRPr="00042339">
        <w:rPr>
          <w:rFonts w:asciiTheme="minorHAnsi" w:hAnsiTheme="minorHAnsi"/>
        </w:rPr>
        <w:t xml:space="preserve"> opětovnému </w:t>
      </w:r>
      <w:r w:rsidRPr="00042339">
        <w:rPr>
          <w:rFonts w:asciiTheme="minorHAnsi" w:hAnsiTheme="minorHAnsi"/>
        </w:rPr>
        <w:t>odsouhlasení</w:t>
      </w:r>
      <w:r w:rsidR="00EB3917" w:rsidRPr="00042339">
        <w:rPr>
          <w:rFonts w:asciiTheme="minorHAnsi" w:hAnsiTheme="minorHAnsi"/>
        </w:rPr>
        <w:t>. Na základě odsouhlaseného soupisu skutečně provedených prací může zhotovitel vystavit fakturu</w:t>
      </w:r>
      <w:r w:rsidRPr="00042339">
        <w:rPr>
          <w:rFonts w:asciiTheme="minorHAnsi" w:hAnsiTheme="minorHAnsi"/>
        </w:rPr>
        <w:t>,</w:t>
      </w:r>
      <w:r w:rsidR="00EB3917" w:rsidRPr="00042339">
        <w:rPr>
          <w:rFonts w:asciiTheme="minorHAnsi" w:hAnsiTheme="minorHAnsi"/>
        </w:rPr>
        <w:t xml:space="preserve"> jejíž přílohou je odsouhlasený soupis skutečně provedených prací.</w:t>
      </w:r>
      <w:r w:rsidRPr="00042339">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042339" w:rsidRDefault="00E85DAA" w:rsidP="00D20189">
      <w:pPr>
        <w:pStyle w:val="Odstavecseseznamem"/>
        <w:ind w:left="284" w:hanging="284"/>
        <w:rPr>
          <w:rFonts w:asciiTheme="minorHAnsi" w:hAnsiTheme="minorHAnsi"/>
        </w:rPr>
      </w:pPr>
    </w:p>
    <w:p w14:paraId="4D72CCC6" w14:textId="77777777" w:rsidR="00E85DAA" w:rsidRPr="00042339"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042339" w:rsidRDefault="00424B77" w:rsidP="00D20189">
      <w:pPr>
        <w:pStyle w:val="Odstavecseseznamem"/>
        <w:ind w:left="284" w:hanging="284"/>
        <w:rPr>
          <w:rFonts w:asciiTheme="minorHAnsi" w:hAnsiTheme="minorHAnsi"/>
        </w:rPr>
      </w:pPr>
    </w:p>
    <w:p w14:paraId="0FADF67F" w14:textId="77777777" w:rsidR="00424B77" w:rsidRPr="00042339" w:rsidRDefault="00020902" w:rsidP="00322116">
      <w:pPr>
        <w:pStyle w:val="Prosttext"/>
        <w:numPr>
          <w:ilvl w:val="0"/>
          <w:numId w:val="24"/>
        </w:numPr>
        <w:ind w:left="284" w:hanging="284"/>
        <w:jc w:val="both"/>
        <w:rPr>
          <w:rFonts w:asciiTheme="minorHAnsi" w:hAnsiTheme="minorHAnsi"/>
        </w:rPr>
      </w:pPr>
      <w:r w:rsidRPr="00042339">
        <w:rPr>
          <w:rFonts w:asciiTheme="minorHAnsi" w:hAnsiTheme="minorHAnsi"/>
        </w:rPr>
        <w:t>Faktura</w:t>
      </w:r>
      <w:r w:rsidR="00424B77" w:rsidRPr="00042339">
        <w:rPr>
          <w:rFonts w:asciiTheme="minorHAnsi" w:hAnsiTheme="minorHAnsi"/>
        </w:rPr>
        <w:t xml:space="preserve"> zhotovitele musí formou a obsahem odpovídat zákonu o účetnictví a zákonu o dani z přidané hodnoty.</w:t>
      </w:r>
      <w:r w:rsidR="00874756" w:rsidRPr="00042339">
        <w:rPr>
          <w:rFonts w:asciiTheme="minorHAnsi" w:hAnsiTheme="minorHAnsi"/>
        </w:rPr>
        <w:t xml:space="preserve"> Daňový doklad musí obsahovat náležitosti dle § 29 ZDPH.</w:t>
      </w:r>
    </w:p>
    <w:p w14:paraId="1FD62468" w14:textId="77777777" w:rsidR="00342B03" w:rsidRPr="00042339" w:rsidRDefault="00342B03" w:rsidP="00D20189">
      <w:pPr>
        <w:pStyle w:val="Prosttext"/>
        <w:ind w:left="284" w:hanging="284"/>
        <w:jc w:val="both"/>
        <w:rPr>
          <w:rFonts w:asciiTheme="minorHAnsi" w:hAnsiTheme="minorHAnsi"/>
        </w:rPr>
      </w:pPr>
    </w:p>
    <w:p w14:paraId="753F5B15" w14:textId="759B8724" w:rsidR="00AF3709" w:rsidRPr="00042339" w:rsidRDefault="00AF3709" w:rsidP="00322116">
      <w:pPr>
        <w:pStyle w:val="Prosttext"/>
        <w:numPr>
          <w:ilvl w:val="0"/>
          <w:numId w:val="24"/>
        </w:numPr>
        <w:ind w:left="284" w:hanging="284"/>
        <w:jc w:val="both"/>
        <w:rPr>
          <w:rFonts w:asciiTheme="minorHAnsi" w:hAnsiTheme="minorHAnsi"/>
        </w:rPr>
      </w:pPr>
      <w:r w:rsidRPr="00042339">
        <w:rPr>
          <w:rFonts w:asciiTheme="minorHAnsi" w:hAnsiTheme="minorHAnsi"/>
        </w:rPr>
        <w:lastRenderedPageBreak/>
        <w:t>Faktura zhotovitele vystavená v rámci smluvního vztahu založeného touto smlouvou musí obsahovat evidenční číslo</w:t>
      </w:r>
      <w:r w:rsidRPr="00042339">
        <w:rPr>
          <w:rFonts w:asciiTheme="minorHAnsi" w:hAnsiTheme="minorHAnsi"/>
          <w:bCs/>
          <w:iCs/>
        </w:rPr>
        <w:t xml:space="preserve"> </w:t>
      </w:r>
      <w:r w:rsidR="0020779E" w:rsidRPr="00042339">
        <w:rPr>
          <w:rFonts w:asciiTheme="minorHAnsi" w:hAnsiTheme="minorHAnsi"/>
          <w:b/>
        </w:rPr>
        <w:t>VZ-202</w:t>
      </w:r>
      <w:r w:rsidR="00CF6A40">
        <w:rPr>
          <w:rFonts w:asciiTheme="minorHAnsi" w:hAnsiTheme="minorHAnsi"/>
          <w:b/>
        </w:rPr>
        <w:t>4</w:t>
      </w:r>
      <w:r w:rsidR="007D4E6E">
        <w:rPr>
          <w:rFonts w:asciiTheme="minorHAnsi" w:hAnsiTheme="minorHAnsi"/>
          <w:b/>
        </w:rPr>
        <w:t>-000020.</w:t>
      </w:r>
      <w:r w:rsidRPr="00042339">
        <w:rPr>
          <w:rFonts w:asciiTheme="minorHAnsi" w:hAnsiTheme="minorHAnsi"/>
        </w:rPr>
        <w:t xml:space="preserve"> U faktury bude přílohou i objednatelem odsouhlasený soupis prací. U konečné </w:t>
      </w:r>
      <w:r w:rsidR="00CE1A23" w:rsidRPr="00042339">
        <w:rPr>
          <w:rFonts w:asciiTheme="minorHAnsi" w:hAnsiTheme="minorHAnsi"/>
        </w:rPr>
        <w:t>faktur</w:t>
      </w:r>
      <w:r w:rsidR="00CE1A23">
        <w:rPr>
          <w:rFonts w:asciiTheme="minorHAnsi" w:hAnsiTheme="minorHAnsi"/>
        </w:rPr>
        <w:t>y</w:t>
      </w:r>
      <w:r w:rsidR="00CE1A23" w:rsidRPr="00042339">
        <w:rPr>
          <w:rFonts w:asciiTheme="minorHAnsi" w:hAnsiTheme="minorHAnsi"/>
        </w:rPr>
        <w:t xml:space="preserve"> </w:t>
      </w:r>
      <w:r w:rsidRPr="00042339">
        <w:rPr>
          <w:rFonts w:asciiTheme="minorHAnsi" w:hAnsiTheme="minorHAnsi"/>
        </w:rPr>
        <w:t>pak bude přílohou protokol o předání a převzetí Díla.</w:t>
      </w:r>
    </w:p>
    <w:p w14:paraId="1A962267" w14:textId="77777777" w:rsidR="00874756" w:rsidRPr="00042339" w:rsidRDefault="00874756" w:rsidP="00D20189">
      <w:pPr>
        <w:pStyle w:val="Odstavecseseznamem"/>
        <w:ind w:left="284" w:hanging="284"/>
        <w:rPr>
          <w:rFonts w:asciiTheme="minorHAnsi" w:hAnsiTheme="minorHAnsi"/>
        </w:rPr>
      </w:pPr>
    </w:p>
    <w:p w14:paraId="0CB280F1" w14:textId="72A81AA3" w:rsidR="00DC47A7" w:rsidRPr="00042339" w:rsidRDefault="005573C2" w:rsidP="00614788">
      <w:pPr>
        <w:pStyle w:val="Textkomente"/>
        <w:numPr>
          <w:ilvl w:val="0"/>
          <w:numId w:val="24"/>
        </w:numPr>
        <w:ind w:left="284" w:hanging="284"/>
      </w:pPr>
      <w:r w:rsidRPr="00042339">
        <w:t xml:space="preserve">Zhotovitel se zavazuje vystavit a předat daňové doklady do tří /3/ pracovních dnů od odsouhlasení soupisu skutečně provedených prací </w:t>
      </w:r>
      <w:r w:rsidR="009353E9" w:rsidRPr="00042339">
        <w:t>v</w:t>
      </w:r>
      <w:r w:rsidR="0047398F" w:rsidRPr="00042339">
        <w:t> </w:t>
      </w:r>
      <w:r w:rsidR="009353E9" w:rsidRPr="00042339">
        <w:t>listinné</w:t>
      </w:r>
      <w:r w:rsidR="0047398F" w:rsidRPr="00042339">
        <w:t xml:space="preserve"> nebo</w:t>
      </w:r>
      <w:r w:rsidR="009353E9" w:rsidRPr="00042339">
        <w:t xml:space="preserve"> v elektronické podobě.</w:t>
      </w:r>
      <w:r w:rsidR="0047398F" w:rsidRPr="00042339">
        <w:t xml:space="preserve"> </w:t>
      </w:r>
    </w:p>
    <w:p w14:paraId="370967E1" w14:textId="77777777" w:rsidR="00DC47A7" w:rsidRPr="00042339" w:rsidRDefault="00DC47A7" w:rsidP="00DC47A7">
      <w:pPr>
        <w:pStyle w:val="Textkomente"/>
        <w:ind w:left="720"/>
      </w:pPr>
    </w:p>
    <w:p w14:paraId="7EE303C4" w14:textId="77777777" w:rsidR="00AA523A" w:rsidRPr="00042339" w:rsidRDefault="00AA523A" w:rsidP="00322116">
      <w:pPr>
        <w:pStyle w:val="Prosttext"/>
        <w:numPr>
          <w:ilvl w:val="0"/>
          <w:numId w:val="24"/>
        </w:numPr>
        <w:ind w:left="284" w:hanging="284"/>
        <w:jc w:val="both"/>
        <w:rPr>
          <w:rFonts w:asciiTheme="minorHAnsi" w:hAnsiTheme="minorHAnsi"/>
        </w:rPr>
      </w:pPr>
      <w:r w:rsidRPr="00042339">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66147F05" w14:textId="77777777" w:rsidR="00AA523A" w:rsidRPr="00042339" w:rsidRDefault="00AA523A" w:rsidP="00AA523A">
      <w:pPr>
        <w:pStyle w:val="Prosttext"/>
        <w:ind w:left="284"/>
        <w:jc w:val="both"/>
        <w:rPr>
          <w:rFonts w:asciiTheme="minorHAnsi" w:hAnsiTheme="minorHAnsi"/>
        </w:rPr>
      </w:pPr>
      <w:r w:rsidRPr="00042339">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042339" w:rsidRDefault="00DE0A21" w:rsidP="00DC47A7">
      <w:pPr>
        <w:pStyle w:val="Prosttext"/>
        <w:ind w:left="284"/>
        <w:jc w:val="both"/>
        <w:rPr>
          <w:rFonts w:asciiTheme="minorHAnsi" w:hAnsiTheme="minorHAnsi"/>
        </w:rPr>
      </w:pPr>
    </w:p>
    <w:p w14:paraId="008F9DB4" w14:textId="77777777" w:rsidR="00424B77" w:rsidRPr="00042339" w:rsidRDefault="00424B77" w:rsidP="00322116">
      <w:pPr>
        <w:pStyle w:val="Prosttext"/>
        <w:numPr>
          <w:ilvl w:val="0"/>
          <w:numId w:val="24"/>
        </w:numPr>
        <w:ind w:left="284" w:hanging="284"/>
        <w:jc w:val="both"/>
        <w:rPr>
          <w:rFonts w:asciiTheme="minorHAnsi" w:hAnsiTheme="minorHAnsi"/>
        </w:rPr>
      </w:pPr>
      <w:r w:rsidRPr="00042339">
        <w:rPr>
          <w:rFonts w:asciiTheme="minorHAnsi" w:hAnsiTheme="minorHAnsi"/>
        </w:rPr>
        <w:t>Cena díla bude objednatelem zhotoviteli hrazena bezhotovostním převodem na jeho bankovní účet uvedený v záhlaví této smlouvy.</w:t>
      </w:r>
      <w:r w:rsidR="00E9742F" w:rsidRPr="00042339">
        <w:rPr>
          <w:rFonts w:asciiTheme="minorHAnsi" w:hAnsiTheme="minorHAnsi"/>
        </w:rPr>
        <w:t xml:space="preserve">  </w:t>
      </w:r>
      <w:r w:rsidRPr="00042339">
        <w:rPr>
          <w:rFonts w:asciiTheme="minorHAnsi" w:hAnsiTheme="minorHAnsi"/>
        </w:rPr>
        <w:t xml:space="preserve">Za termín úhrady je považován den odepsání příslušné částky z účtu objednatele. </w:t>
      </w:r>
    </w:p>
    <w:p w14:paraId="20A1A6BC" w14:textId="77777777" w:rsidR="00424B77" w:rsidRPr="00042339" w:rsidRDefault="00424B77" w:rsidP="00D20189">
      <w:pPr>
        <w:pStyle w:val="Odstavecseseznamem"/>
        <w:ind w:left="284" w:hanging="284"/>
        <w:rPr>
          <w:rFonts w:asciiTheme="minorHAnsi" w:hAnsiTheme="minorHAnsi"/>
        </w:rPr>
      </w:pPr>
    </w:p>
    <w:p w14:paraId="74863171" w14:textId="6319DFB5" w:rsidR="00424B77" w:rsidRPr="00042339" w:rsidRDefault="00042339" w:rsidP="00322116">
      <w:pPr>
        <w:pStyle w:val="Prosttext"/>
        <w:numPr>
          <w:ilvl w:val="0"/>
          <w:numId w:val="24"/>
        </w:numPr>
        <w:ind w:left="284" w:hanging="284"/>
        <w:jc w:val="both"/>
        <w:rPr>
          <w:rFonts w:asciiTheme="minorHAnsi" w:hAnsiTheme="minorHAnsi"/>
        </w:rPr>
      </w:pPr>
      <w:r w:rsidRPr="00042339">
        <w:rPr>
          <w:rFonts w:asciiTheme="minorHAnsi" w:hAnsiTheme="minorHAnsi"/>
        </w:rPr>
        <w:t xml:space="preserve">Zhotovitel je povinen vystavit fakturu se splatností 60 kalendářních dnů ode dne doručení faktury objednateli prostřednictvím elektronické pošty na adresu fin@fnol.cz, a to každou fakturu samostatným emailem ve formátu PDF včetně standardu ISDOC (Information System </w:t>
      </w:r>
      <w:proofErr w:type="gramStart"/>
      <w:r w:rsidRPr="00042339">
        <w:rPr>
          <w:rFonts w:asciiTheme="minorHAnsi" w:hAnsiTheme="minorHAnsi"/>
        </w:rPr>
        <w:t>Document - standard</w:t>
      </w:r>
      <w:proofErr w:type="gramEnd"/>
      <w:r w:rsidRPr="00042339">
        <w:rPr>
          <w:rFonts w:asciiTheme="minorHAnsi" w:hAnsiTheme="minorHAnsi"/>
        </w:rPr>
        <w:t xml:space="preserve"> pro elektronickou fakturaci v České republice), nedohodnou-li se smluvní strany jinak. Faktura ve standardu ISDOC může být přiložena i samostatně mimo PDF. Použitá verze ISDOC musí být ve verzi 6.0.1. a vyšší.</w:t>
      </w:r>
    </w:p>
    <w:p w14:paraId="5B23BBC4" w14:textId="77777777" w:rsidR="00E85DAA" w:rsidRPr="00042339" w:rsidRDefault="00E85DAA" w:rsidP="00D20189">
      <w:pPr>
        <w:pStyle w:val="Odstavecseseznamem"/>
        <w:ind w:left="284" w:hanging="284"/>
        <w:rPr>
          <w:rFonts w:asciiTheme="minorHAnsi" w:hAnsiTheme="minorHAnsi"/>
        </w:rPr>
      </w:pPr>
    </w:p>
    <w:p w14:paraId="04E72C3E" w14:textId="77777777" w:rsidR="00E85DAA" w:rsidRPr="00E76DBE"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w:t>
      </w:r>
      <w:r w:rsidRPr="00E76DBE">
        <w:rPr>
          <w:rFonts w:asciiTheme="minorHAnsi" w:hAnsiTheme="minorHAnsi"/>
        </w:rPr>
        <w:t xml:space="preserve"> smlouvy, vyhlášenými podmínkami zadávacího řízení, obecně závaznými předpisy nebo pokyny objednatele.</w:t>
      </w:r>
    </w:p>
    <w:p w14:paraId="3398F86D" w14:textId="77777777" w:rsidR="00E9742F" w:rsidRDefault="00E9742F" w:rsidP="00D20189">
      <w:pPr>
        <w:pStyle w:val="Odstavecseseznamem"/>
        <w:ind w:left="284" w:hanging="284"/>
        <w:rPr>
          <w:rFonts w:asciiTheme="minorHAnsi" w:hAnsiTheme="minorHAnsi"/>
        </w:rPr>
      </w:pPr>
    </w:p>
    <w:p w14:paraId="22598B90" w14:textId="77777777" w:rsidR="00E9742F"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14:paraId="604BD0C1" w14:textId="77777777" w:rsidR="008A55AE" w:rsidRPr="00E76DBE" w:rsidRDefault="008A55AE" w:rsidP="008A55AE">
      <w:pPr>
        <w:pStyle w:val="Prosttext"/>
        <w:ind w:left="284"/>
        <w:jc w:val="both"/>
        <w:rPr>
          <w:rFonts w:asciiTheme="minorHAnsi" w:hAnsiTheme="minorHAnsi"/>
        </w:rPr>
      </w:pPr>
    </w:p>
    <w:p w14:paraId="579453DA" w14:textId="77777777" w:rsidR="00E9742F"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8A55AE">
        <w:rPr>
          <w:rFonts w:asciiTheme="minorHAnsi" w:hAnsiTheme="minorHAns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14:paraId="7061C6EE" w14:textId="77777777" w:rsidR="008A55AE" w:rsidRPr="00E76DBE" w:rsidRDefault="008A55AE" w:rsidP="008A55AE">
      <w:pPr>
        <w:pStyle w:val="Prosttext"/>
        <w:ind w:left="851"/>
        <w:jc w:val="both"/>
        <w:rPr>
          <w:rFonts w:asciiTheme="minorHAnsi" w:hAnsiTheme="minorHAnsi"/>
        </w:rPr>
      </w:pPr>
    </w:p>
    <w:p w14:paraId="72199883" w14:textId="1050EC04"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w:t>
      </w:r>
      <w:r w:rsidR="00C627C8">
        <w:rPr>
          <w:rFonts w:asciiTheme="minorHAnsi" w:hAnsiTheme="minorHAnsi"/>
        </w:rPr>
        <w:t xml:space="preserve">kolaudačního </w:t>
      </w:r>
      <w:r w:rsidR="003A5378" w:rsidRPr="00E76DBE">
        <w:rPr>
          <w:rFonts w:asciiTheme="minorHAnsi" w:hAnsiTheme="minorHAnsi"/>
        </w:rPr>
        <w:t xml:space="preserve">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14:paraId="5AFCC3C3" w14:textId="77777777" w:rsidR="00E9742F" w:rsidRPr="00E76DBE" w:rsidRDefault="00E9742F" w:rsidP="00D20189">
      <w:pPr>
        <w:pStyle w:val="Odstavecseseznamem"/>
        <w:ind w:left="284" w:hanging="284"/>
        <w:rPr>
          <w:rFonts w:asciiTheme="minorHAnsi" w:hAnsiTheme="minorHAnsi"/>
        </w:rPr>
      </w:pPr>
    </w:p>
    <w:p w14:paraId="2DEEF884" w14:textId="37AF9B17" w:rsidR="00A04C40"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14:paraId="66DDA2E9" w14:textId="77777777" w:rsidR="00C676B0" w:rsidRDefault="00C676B0" w:rsidP="005A7726">
      <w:pPr>
        <w:pStyle w:val="Prosttext"/>
        <w:ind w:left="284"/>
        <w:jc w:val="both"/>
        <w:rPr>
          <w:rFonts w:asciiTheme="minorHAnsi" w:hAnsiTheme="minorHAnsi"/>
        </w:rPr>
      </w:pPr>
    </w:p>
    <w:p w14:paraId="2092B828" w14:textId="77777777" w:rsidR="00C676B0" w:rsidRDefault="00C676B0" w:rsidP="00C676B0">
      <w:pPr>
        <w:pStyle w:val="Prosttext"/>
        <w:numPr>
          <w:ilvl w:val="0"/>
          <w:numId w:val="24"/>
        </w:numPr>
        <w:jc w:val="both"/>
        <w:rPr>
          <w:rFonts w:asciiTheme="minorHAnsi" w:hAnsiTheme="minorHAnsi"/>
        </w:rPr>
      </w:pPr>
      <w:r w:rsidRPr="001376E5">
        <w:rPr>
          <w:rFonts w:asciiTheme="minorHAnsi" w:hAnsiTheme="minorHAnsi" w:cstheme="minorHAnsi"/>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788EFD27" w14:textId="77777777" w:rsidR="00C676B0" w:rsidRPr="00E76DBE" w:rsidRDefault="00C676B0" w:rsidP="005A7726">
      <w:pPr>
        <w:pStyle w:val="Prosttext"/>
        <w:ind w:left="284"/>
        <w:jc w:val="both"/>
        <w:rPr>
          <w:rFonts w:asciiTheme="minorHAnsi" w:hAnsiTheme="minorHAnsi"/>
        </w:rPr>
      </w:pPr>
    </w:p>
    <w:p w14:paraId="43C0B047" w14:textId="77777777" w:rsidR="00AD3742" w:rsidRDefault="00AD3742" w:rsidP="00AD3742">
      <w:pPr>
        <w:pStyle w:val="Prosttext"/>
        <w:jc w:val="both"/>
        <w:rPr>
          <w:rFonts w:asciiTheme="minorHAnsi" w:hAnsiTheme="minorHAnsi"/>
        </w:rPr>
      </w:pPr>
    </w:p>
    <w:p w14:paraId="523762D7" w14:textId="77777777" w:rsidR="008A55AE" w:rsidRPr="00E76DBE" w:rsidRDefault="008A55AE" w:rsidP="00AD3742">
      <w:pPr>
        <w:pStyle w:val="Prosttext"/>
        <w:jc w:val="both"/>
        <w:rPr>
          <w:rFonts w:asciiTheme="minorHAnsi" w:hAnsiTheme="minorHAnsi"/>
        </w:rPr>
      </w:pPr>
    </w:p>
    <w:p w14:paraId="31D7C426" w14:textId="77777777"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14:paraId="3D8CAAD0" w14:textId="77777777"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14:paraId="5881D291" w14:textId="77777777"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76DBE" w:rsidRDefault="00170567" w:rsidP="00D20189">
      <w:pPr>
        <w:pStyle w:val="Odstavecseseznamem"/>
        <w:ind w:left="284" w:hanging="284"/>
        <w:rPr>
          <w:rFonts w:asciiTheme="minorHAnsi" w:hAnsiTheme="minorHAnsi"/>
        </w:rPr>
      </w:pPr>
    </w:p>
    <w:p w14:paraId="6E78246B" w14:textId="77777777"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14:paraId="121A085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14:paraId="11CE93D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5" w:name="Text151"/>
      <w:r w:rsidRPr="00E76DBE">
        <w:rPr>
          <w:rFonts w:asciiTheme="minorHAnsi" w:hAnsiTheme="minorHAnsi"/>
          <w:sz w:val="20"/>
        </w:rPr>
        <w:t>tři /3/</w:t>
      </w:r>
      <w:bookmarkEnd w:id="5"/>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76DBE" w:rsidRDefault="00FC20E0" w:rsidP="00D20189">
      <w:pPr>
        <w:pStyle w:val="Odstavecseseznamem"/>
        <w:ind w:left="284" w:hanging="284"/>
        <w:rPr>
          <w:rFonts w:asciiTheme="minorHAnsi" w:hAnsiTheme="minorHAnsi" w:cs="Courier New"/>
        </w:rPr>
      </w:pPr>
    </w:p>
    <w:p w14:paraId="19681D40" w14:textId="77777777"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14:paraId="4A36EA21"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77777777"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14:paraId="7B34C938" w14:textId="77777777" w:rsidR="00C17891" w:rsidRPr="00E76DBE" w:rsidRDefault="00C17891" w:rsidP="00D20189">
      <w:pPr>
        <w:pStyle w:val="Odstavecseseznamem"/>
        <w:ind w:left="284" w:hanging="284"/>
        <w:rPr>
          <w:rFonts w:asciiTheme="minorHAnsi" w:hAnsiTheme="minorHAnsi"/>
        </w:rPr>
      </w:pPr>
    </w:p>
    <w:p w14:paraId="33185ADC" w14:textId="6B8375EB"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dodržet při provádění díla veškeré platné právní předpisy, zejm. zák. č. </w:t>
      </w:r>
      <w:r w:rsidR="00684190">
        <w:rPr>
          <w:rFonts w:asciiTheme="minorHAnsi" w:hAnsiTheme="minorHAnsi" w:cs="Tahoma"/>
          <w:sz w:val="20"/>
          <w:szCs w:val="20"/>
        </w:rPr>
        <w:t xml:space="preserve">283/2021 Sb., stavební zákon </w:t>
      </w:r>
      <w:r w:rsidRPr="00E76DBE">
        <w:rPr>
          <w:rFonts w:asciiTheme="minorHAnsi" w:hAnsiTheme="minorHAnsi" w:cs="Tahoma"/>
          <w:sz w:val="20"/>
          <w:szCs w:val="20"/>
        </w:rPr>
        <w:t>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6F19CE62" w:rsidR="00C17891" w:rsidRPr="00AA74C6"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457A59">
        <w:rPr>
          <w:rFonts w:asciiTheme="minorHAnsi" w:hAnsiTheme="minorHAnsi" w:cs="Tahoma"/>
          <w:b/>
          <w:sz w:val="20"/>
        </w:rPr>
        <w:t>Hlavní 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EndPr/>
        <w:sdtContent>
          <w:r w:rsidRPr="00E76DBE" w:rsidDel="00615575">
            <w:rPr>
              <w:rFonts w:asciiTheme="minorHAnsi" w:hAnsiTheme="minorHAnsi" w:cs="Tahoma"/>
              <w:b/>
              <w:sz w:val="20"/>
              <w:highlight w:val="lightGray"/>
            </w:rPr>
            <w:t>…………………</w:t>
          </w:r>
          <w:proofErr w:type="gramStart"/>
          <w:r w:rsidRPr="00E76DBE" w:rsidDel="00615575">
            <w:rPr>
              <w:rFonts w:asciiTheme="minorHAnsi" w:hAnsiTheme="minorHAnsi" w:cs="Tahoma"/>
              <w:b/>
              <w:sz w:val="20"/>
              <w:highlight w:val="lightGray"/>
            </w:rPr>
            <w:t>…….</w:t>
          </w:r>
          <w:proofErr w:type="gramEnd"/>
          <w:r w:rsidRPr="00E76DBE" w:rsidDel="00615575">
            <w:rPr>
              <w:rFonts w:asciiTheme="minorHAnsi" w:hAnsiTheme="minorHAnsi" w:cs="Tahoma"/>
              <w:b/>
              <w:sz w:val="20"/>
              <w:highlight w:val="lightGray"/>
            </w:rPr>
            <w:t>.</w:t>
          </w:r>
          <w:r w:rsidR="00615575">
            <w:rPr>
              <w:rFonts w:asciiTheme="minorHAnsi" w:hAnsiTheme="minorHAnsi" w:cs="Tahoma"/>
              <w:b/>
              <w:sz w:val="20"/>
              <w:highlight w:val="lightGray"/>
            </w:rPr>
            <w:t>………………………..</w:t>
          </w:r>
        </w:sdtContent>
      </w:sdt>
      <w:r w:rsidRPr="00E76DBE">
        <w:rPr>
          <w:rFonts w:asciiTheme="minorHAnsi" w:hAnsiTheme="minorHAnsi" w:cs="Tahoma"/>
          <w:sz w:val="20"/>
        </w:rPr>
        <w:t>, který bude na stavbě přítomen v průběhu realizace celého díla</w:t>
      </w:r>
      <w:r w:rsidR="00D17FBC">
        <w:rPr>
          <w:rFonts w:asciiTheme="minorHAnsi" w:hAnsiTheme="minorHAnsi" w:cs="Tahoma"/>
          <w:sz w:val="20"/>
        </w:rPr>
        <w:t xml:space="preserve"> a dále bude v režimu 24 hodin, 7 dní v týdnu, dostupný na tel. čísle:</w:t>
      </w:r>
      <w:r w:rsidR="007D4E6E" w:rsidRPr="007D4E6E">
        <w:rPr>
          <w:rFonts w:asciiTheme="minorHAnsi" w:hAnsiTheme="minorHAnsi" w:cs="Tahoma"/>
          <w:b/>
          <w:sz w:val="20"/>
          <w:highlight w:val="lightGray"/>
        </w:rPr>
        <w:t xml:space="preserve"> </w:t>
      </w:r>
      <w:sdt>
        <w:sdtPr>
          <w:rPr>
            <w:rFonts w:asciiTheme="minorHAnsi" w:hAnsiTheme="minorHAnsi" w:cs="Tahoma"/>
            <w:b/>
            <w:sz w:val="20"/>
            <w:highlight w:val="lightGray"/>
          </w:rPr>
          <w:id w:val="535927790"/>
          <w:placeholder>
            <w:docPart w:val="0E41A65889C84FE5B3A7E6FB34E0AF31"/>
          </w:placeholder>
          <w:text/>
        </w:sdtPr>
        <w:sdtEndPr/>
        <w:sdtContent>
          <w:r w:rsidR="007D4E6E" w:rsidRPr="00E76DBE" w:rsidDel="00615575">
            <w:rPr>
              <w:rFonts w:asciiTheme="minorHAnsi" w:hAnsiTheme="minorHAnsi" w:cs="Tahoma"/>
              <w:b/>
              <w:sz w:val="20"/>
              <w:highlight w:val="lightGray"/>
            </w:rPr>
            <w:t>……………………….</w:t>
          </w:r>
        </w:sdtContent>
      </w:sdt>
      <w:r w:rsidR="00D17FBC">
        <w:rPr>
          <w:rFonts w:asciiTheme="minorHAnsi" w:hAnsiTheme="minorHAnsi" w:cs="Tahoma"/>
          <w:sz w:val="20"/>
        </w:rPr>
        <w:t>, ten</w:t>
      </w:r>
      <w:r w:rsidR="006D2B7C">
        <w:rPr>
          <w:rFonts w:asciiTheme="minorHAnsi" w:hAnsiTheme="minorHAnsi" w:cs="Tahoma"/>
          <w:sz w:val="20"/>
        </w:rPr>
        <w:t xml:space="preserve"> je</w:t>
      </w:r>
      <w:r w:rsidR="00D17FBC">
        <w:rPr>
          <w:rFonts w:asciiTheme="minorHAnsi" w:hAnsiTheme="minorHAnsi" w:cs="Tahoma"/>
          <w:sz w:val="20"/>
        </w:rPr>
        <w:t xml:space="preserve"> povinen reagovat na podnět objednatele do</w:t>
      </w:r>
      <w:r w:rsidR="00DA1212">
        <w:rPr>
          <w:rFonts w:asciiTheme="minorHAnsi" w:hAnsiTheme="minorHAnsi" w:cs="Tahoma"/>
          <w:sz w:val="20"/>
        </w:rPr>
        <w:t xml:space="preserve"> 6 </w:t>
      </w:r>
      <w:r w:rsidR="00D17FBC">
        <w:rPr>
          <w:rFonts w:asciiTheme="minorHAnsi" w:hAnsiTheme="minorHAnsi" w:cs="Tahoma"/>
          <w:sz w:val="20"/>
        </w:rPr>
        <w:t>hodin</w:t>
      </w:r>
      <w:r w:rsidR="0097010A">
        <w:rPr>
          <w:rFonts w:asciiTheme="minorHAnsi" w:hAnsiTheme="minorHAnsi" w:cs="Tahoma"/>
          <w:sz w:val="20"/>
        </w:rPr>
        <w:t xml:space="preserve"> od okamžiku, kdy byl</w:t>
      </w:r>
      <w:r w:rsidR="00AE2503">
        <w:rPr>
          <w:rFonts w:asciiTheme="minorHAnsi" w:hAnsiTheme="minorHAnsi" w:cs="Tahoma"/>
          <w:sz w:val="20"/>
        </w:rPr>
        <w:t xml:space="preserve"> objednatelem</w:t>
      </w:r>
      <w:r w:rsidR="0097010A">
        <w:rPr>
          <w:rFonts w:asciiTheme="minorHAnsi" w:hAnsiTheme="minorHAnsi" w:cs="Tahoma"/>
          <w:sz w:val="20"/>
        </w:rPr>
        <w:t xml:space="preserve"> kontaktován</w:t>
      </w:r>
      <w:r w:rsidRPr="00E76DBE">
        <w:rPr>
          <w:rFonts w:asciiTheme="minorHAnsi" w:hAnsiTheme="minorHAnsi" w:cs="Tahoma"/>
          <w:sz w:val="20"/>
        </w:rPr>
        <w:t xml:space="preserve">. </w:t>
      </w:r>
      <w:r w:rsidR="006D2B7C">
        <w:rPr>
          <w:rFonts w:asciiTheme="minorHAnsi" w:hAnsiTheme="minorHAnsi" w:cs="Tahoma"/>
          <w:sz w:val="20"/>
        </w:rPr>
        <w:t xml:space="preserve">Následně se </w:t>
      </w:r>
      <w:r w:rsidR="00AA74C6">
        <w:rPr>
          <w:rFonts w:asciiTheme="minorHAnsi" w:hAnsiTheme="minorHAnsi" w:cs="Tahoma"/>
          <w:sz w:val="20"/>
        </w:rPr>
        <w:t>Hlavní s</w:t>
      </w:r>
      <w:r w:rsidR="00D17FBC">
        <w:rPr>
          <w:rFonts w:asciiTheme="minorHAnsi" w:hAnsiTheme="minorHAnsi" w:cs="Tahoma"/>
          <w:sz w:val="20"/>
        </w:rPr>
        <w:t>tavbyvedoucí musí na podnět objednatele dostavit na místo realizace stavb</w:t>
      </w:r>
      <w:r w:rsidR="006D2B7C">
        <w:rPr>
          <w:rFonts w:asciiTheme="minorHAnsi" w:hAnsiTheme="minorHAnsi" w:cs="Tahoma"/>
          <w:sz w:val="20"/>
        </w:rPr>
        <w:t>y</w:t>
      </w:r>
      <w:r w:rsidR="00D17FBC">
        <w:rPr>
          <w:rFonts w:asciiTheme="minorHAnsi" w:hAnsiTheme="minorHAnsi" w:cs="Tahoma"/>
          <w:sz w:val="20"/>
        </w:rPr>
        <w:t>,</w:t>
      </w:r>
      <w:r w:rsidR="006D2B7C">
        <w:rPr>
          <w:rFonts w:asciiTheme="minorHAnsi" w:hAnsiTheme="minorHAnsi" w:cs="Tahoma"/>
          <w:sz w:val="20"/>
        </w:rPr>
        <w:t xml:space="preserve"> nebo zajistit přítomnost jiné pověřené osoby, a to </w:t>
      </w:r>
      <w:r w:rsidR="00AE2503">
        <w:rPr>
          <w:rFonts w:asciiTheme="minorHAnsi" w:hAnsiTheme="minorHAnsi" w:cs="Tahoma"/>
          <w:sz w:val="20"/>
        </w:rPr>
        <w:t>do</w:t>
      </w:r>
      <w:r w:rsidR="00DA1212">
        <w:rPr>
          <w:rFonts w:asciiTheme="minorHAnsi" w:hAnsiTheme="minorHAnsi" w:cs="Tahoma"/>
          <w:sz w:val="20"/>
        </w:rPr>
        <w:t xml:space="preserve"> 2 </w:t>
      </w:r>
      <w:r w:rsidR="006D2B7C">
        <w:rPr>
          <w:rFonts w:asciiTheme="minorHAnsi" w:hAnsiTheme="minorHAnsi" w:cs="Tahoma"/>
          <w:sz w:val="20"/>
        </w:rPr>
        <w:t>dnů</w:t>
      </w:r>
      <w:r w:rsidR="0097010A">
        <w:rPr>
          <w:rFonts w:asciiTheme="minorHAnsi" w:hAnsiTheme="minorHAnsi" w:cs="Tahoma"/>
          <w:sz w:val="20"/>
        </w:rPr>
        <w:t xml:space="preserve"> od okamžiku, kdy byl </w:t>
      </w:r>
      <w:r w:rsidR="00AE2503">
        <w:rPr>
          <w:rFonts w:asciiTheme="minorHAnsi" w:hAnsiTheme="minorHAnsi" w:cs="Tahoma"/>
          <w:sz w:val="20"/>
        </w:rPr>
        <w:t>objednatelem</w:t>
      </w:r>
      <w:r w:rsidR="0097010A">
        <w:rPr>
          <w:rFonts w:asciiTheme="minorHAnsi" w:hAnsiTheme="minorHAnsi" w:cs="Tahoma"/>
          <w:sz w:val="20"/>
        </w:rPr>
        <w:t xml:space="preserve"> kontaktován</w:t>
      </w:r>
      <w:r w:rsidR="006D2B7C">
        <w:rPr>
          <w:rFonts w:asciiTheme="minorHAnsi" w:hAnsiTheme="minorHAnsi" w:cs="Tahoma"/>
          <w:sz w:val="20"/>
        </w:rPr>
        <w:t xml:space="preserve">. </w:t>
      </w:r>
      <w:bookmarkStart w:id="6" w:name="_Hlk164864623"/>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bookmarkEnd w:id="6"/>
    </w:p>
    <w:p w14:paraId="6E26A4D7" w14:textId="77777777" w:rsidR="00AA74C6" w:rsidRDefault="00AA74C6" w:rsidP="00AA74C6">
      <w:pPr>
        <w:pStyle w:val="Odstavecseseznamem"/>
        <w:rPr>
          <w:rFonts w:asciiTheme="minorHAnsi" w:hAnsiTheme="minorHAnsi"/>
        </w:rPr>
      </w:pPr>
    </w:p>
    <w:p w14:paraId="645C51B3" w14:textId="70C17821" w:rsidR="00AA74C6" w:rsidRPr="006E687B" w:rsidRDefault="00AA74C6" w:rsidP="00C52A6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6E687B">
        <w:rPr>
          <w:rFonts w:asciiTheme="minorHAnsi" w:hAnsiTheme="minorHAnsi" w:cs="Tahoma"/>
          <w:sz w:val="20"/>
        </w:rPr>
        <w:t xml:space="preserve">Zhotovitel do pozice </w:t>
      </w:r>
      <w:r w:rsidRPr="006E687B">
        <w:rPr>
          <w:rFonts w:asciiTheme="minorHAnsi" w:hAnsiTheme="minorHAnsi" w:cs="Tahoma"/>
          <w:b/>
          <w:sz w:val="20"/>
        </w:rPr>
        <w:t>„</w:t>
      </w:r>
      <w:r w:rsidR="006E687B" w:rsidRPr="006E687B">
        <w:rPr>
          <w:rFonts w:asciiTheme="minorHAnsi" w:hAnsiTheme="minorHAnsi" w:cs="Tahoma"/>
          <w:b/>
          <w:sz w:val="20"/>
        </w:rPr>
        <w:t>V</w:t>
      </w:r>
      <w:r w:rsidRPr="006E687B">
        <w:rPr>
          <w:rFonts w:asciiTheme="minorHAnsi" w:hAnsiTheme="minorHAnsi" w:cs="Tahoma"/>
          <w:b/>
          <w:sz w:val="20"/>
        </w:rPr>
        <w:t xml:space="preserve">edoucí projektu“ </w:t>
      </w:r>
      <w:r w:rsidRPr="006E687B">
        <w:rPr>
          <w:rFonts w:asciiTheme="minorHAnsi" w:hAnsiTheme="minorHAnsi" w:cs="Tahoma"/>
          <w:sz w:val="20"/>
        </w:rPr>
        <w:t>jmenuje</w:t>
      </w:r>
      <w:r w:rsidRPr="006E687B">
        <w:rPr>
          <w:rFonts w:asciiTheme="minorHAnsi" w:hAnsiTheme="minorHAnsi" w:cs="Tahoma"/>
          <w:b/>
          <w:sz w:val="20"/>
        </w:rPr>
        <w:t xml:space="preserve">  </w:t>
      </w:r>
      <w:sdt>
        <w:sdtPr>
          <w:rPr>
            <w:rFonts w:asciiTheme="minorHAnsi" w:hAnsiTheme="minorHAnsi" w:cs="Tahoma"/>
            <w:b/>
            <w:sz w:val="20"/>
          </w:rPr>
          <w:id w:val="-1222895871"/>
          <w:placeholder>
            <w:docPart w:val="1AA3D94B5D6841468C763158CAC558E6"/>
          </w:placeholder>
          <w:text/>
        </w:sdtPr>
        <w:sdtEndPr/>
        <w:sdtContent>
          <w:r w:rsidRPr="006E687B" w:rsidDel="00615575">
            <w:rPr>
              <w:rFonts w:asciiTheme="minorHAnsi" w:hAnsiTheme="minorHAnsi" w:cs="Tahoma"/>
              <w:b/>
              <w:sz w:val="20"/>
            </w:rPr>
            <w:t>…………………</w:t>
          </w:r>
          <w:proofErr w:type="gramStart"/>
          <w:r w:rsidRPr="006E687B" w:rsidDel="00615575">
            <w:rPr>
              <w:rFonts w:asciiTheme="minorHAnsi" w:hAnsiTheme="minorHAnsi" w:cs="Tahoma"/>
              <w:b/>
              <w:sz w:val="20"/>
            </w:rPr>
            <w:t>…….</w:t>
          </w:r>
          <w:proofErr w:type="gramEnd"/>
          <w:r w:rsidRPr="006E687B" w:rsidDel="00615575">
            <w:rPr>
              <w:rFonts w:asciiTheme="minorHAnsi" w:hAnsiTheme="minorHAnsi" w:cs="Tahoma"/>
              <w:b/>
              <w:sz w:val="20"/>
            </w:rPr>
            <w:t>.</w:t>
          </w:r>
          <w:r w:rsidRPr="006E687B">
            <w:rPr>
              <w:rFonts w:asciiTheme="minorHAnsi" w:hAnsiTheme="minorHAnsi" w:cs="Tahoma"/>
              <w:b/>
              <w:sz w:val="20"/>
            </w:rPr>
            <w:t>………………………..</w:t>
          </w:r>
        </w:sdtContent>
      </w:sdt>
      <w:r w:rsidRPr="006E687B">
        <w:rPr>
          <w:rFonts w:asciiTheme="minorHAnsi" w:hAnsiTheme="minorHAnsi" w:cs="Tahoma"/>
          <w:sz w:val="20"/>
        </w:rPr>
        <w:t xml:space="preserve">, </w:t>
      </w:r>
    </w:p>
    <w:p w14:paraId="29AF05AA" w14:textId="77777777" w:rsidR="006E687B" w:rsidRDefault="006E687B" w:rsidP="006E687B">
      <w:pPr>
        <w:pStyle w:val="Odstavecseseznamem"/>
        <w:rPr>
          <w:rFonts w:asciiTheme="minorHAnsi" w:hAnsiTheme="minorHAnsi"/>
        </w:rPr>
      </w:pPr>
    </w:p>
    <w:p w14:paraId="62511111" w14:textId="7EEC1993" w:rsidR="00AA74C6" w:rsidRPr="00AA74C6"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r>
        <w:rPr>
          <w:rFonts w:asciiTheme="minorHAnsi" w:hAnsiTheme="minorHAnsi" w:cs="Tahoma"/>
          <w:b/>
          <w:sz w:val="20"/>
        </w:rPr>
        <w:t>S</w:t>
      </w:r>
      <w:r w:rsidRPr="00EE39CC">
        <w:rPr>
          <w:rFonts w:asciiTheme="minorHAnsi" w:hAnsiTheme="minorHAnsi" w:cs="Tahoma"/>
          <w:b/>
          <w:sz w:val="20"/>
        </w:rPr>
        <w:t xml:space="preserve">pecialista - </w:t>
      </w:r>
      <w:r>
        <w:rPr>
          <w:rFonts w:asciiTheme="minorHAnsi" w:hAnsiTheme="minorHAnsi" w:cs="Tahoma"/>
          <w:b/>
          <w:sz w:val="20"/>
        </w:rPr>
        <w:t>energetik</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689264963"/>
          <w:placeholder>
            <w:docPart w:val="77156B8B574245BDB46C505FC8F03ED9"/>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CB4F0E9" w14:textId="77777777" w:rsidR="00AA74C6" w:rsidRDefault="00AA74C6" w:rsidP="00AA74C6">
      <w:pPr>
        <w:pStyle w:val="Odstavecseseznamem"/>
        <w:rPr>
          <w:rFonts w:asciiTheme="minorHAnsi" w:hAnsiTheme="minorHAnsi" w:cs="Tahoma"/>
        </w:rPr>
      </w:pPr>
    </w:p>
    <w:p w14:paraId="17D88369" w14:textId="34CEEF76" w:rsidR="00AA74C6" w:rsidRPr="00AA74C6"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r>
        <w:rPr>
          <w:rFonts w:asciiTheme="minorHAnsi" w:hAnsiTheme="minorHAnsi" w:cs="Tahoma"/>
          <w:b/>
          <w:sz w:val="20"/>
        </w:rPr>
        <w:t>S</w:t>
      </w:r>
      <w:r w:rsidRPr="00EE39CC">
        <w:rPr>
          <w:rFonts w:asciiTheme="minorHAnsi" w:hAnsiTheme="minorHAnsi" w:cs="Tahoma"/>
          <w:b/>
          <w:sz w:val="20"/>
        </w:rPr>
        <w:t xml:space="preserve">pecialista - statik“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286534752"/>
          <w:placeholder>
            <w:docPart w:val="6A51353B53054B54A3FCBFA6550269A5"/>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F50219F" w14:textId="77777777" w:rsidR="00AA74C6" w:rsidRDefault="00AA74C6" w:rsidP="00AA74C6">
      <w:pPr>
        <w:pStyle w:val="Odstavecseseznamem"/>
        <w:rPr>
          <w:rFonts w:asciiTheme="minorHAnsi" w:hAnsiTheme="minorHAnsi"/>
        </w:rPr>
      </w:pPr>
    </w:p>
    <w:p w14:paraId="1C99355B" w14:textId="7B7E67D0" w:rsidR="00AA74C6" w:rsidRPr="00EE39CC"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00BE2DED">
        <w:rPr>
          <w:rFonts w:asciiTheme="minorHAnsi" w:hAnsiTheme="minorHAnsi" w:cs="Tahoma"/>
          <w:sz w:val="20"/>
        </w:rPr>
        <w:t>„</w:t>
      </w:r>
      <w:r>
        <w:rPr>
          <w:rFonts w:asciiTheme="minorHAnsi" w:hAnsiTheme="minorHAnsi" w:cs="Tahoma"/>
          <w:b/>
          <w:sz w:val="20"/>
        </w:rPr>
        <w:t>S</w:t>
      </w:r>
      <w:r w:rsidRPr="00EE39CC">
        <w:rPr>
          <w:rFonts w:asciiTheme="minorHAnsi" w:hAnsiTheme="minorHAnsi" w:cs="Tahoma"/>
          <w:b/>
          <w:sz w:val="20"/>
        </w:rPr>
        <w:t>pecialista -</w:t>
      </w:r>
      <w:r>
        <w:rPr>
          <w:rFonts w:asciiTheme="minorHAnsi" w:hAnsiTheme="minorHAnsi" w:cs="Tahoma"/>
          <w:b/>
          <w:sz w:val="20"/>
        </w:rPr>
        <w:t xml:space="preserve"> TZB</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541943281"/>
          <w:placeholder>
            <w:docPart w:val="A67799C050974CF4AF79F9171A5E866A"/>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E07095D" w14:textId="77777777" w:rsidR="00AA74C6" w:rsidRDefault="00AA74C6" w:rsidP="00AA74C6">
      <w:pPr>
        <w:pStyle w:val="Odstavecseseznamem"/>
        <w:rPr>
          <w:rFonts w:asciiTheme="minorHAnsi" w:hAnsiTheme="minorHAnsi" w:cs="Tahoma"/>
        </w:rPr>
      </w:pPr>
    </w:p>
    <w:p w14:paraId="4B0F326B" w14:textId="67C43937" w:rsidR="00BE2DED" w:rsidRPr="00EE39CC" w:rsidRDefault="00BE2DED"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Pr>
          <w:rFonts w:asciiTheme="minorHAnsi" w:hAnsiTheme="minorHAnsi" w:cs="Tahoma"/>
          <w:sz w:val="20"/>
        </w:rPr>
        <w:t>„</w:t>
      </w:r>
      <w:r>
        <w:rPr>
          <w:rFonts w:asciiTheme="minorHAnsi" w:hAnsiTheme="minorHAnsi" w:cs="Tahoma"/>
          <w:b/>
          <w:sz w:val="20"/>
        </w:rPr>
        <w:t>Koordinátor BIM</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44805038"/>
          <w:placeholder>
            <w:docPart w:val="CDA7F9CB913D483EA7124C7DB109FE88"/>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5E59AD7B" w14:textId="77777777" w:rsidR="00D97598" w:rsidRPr="00E76DBE" w:rsidRDefault="00D97598" w:rsidP="00DD350C">
      <w:pPr>
        <w:pStyle w:val="Odstavecseseznamem"/>
        <w:ind w:left="567" w:hanging="567"/>
        <w:rPr>
          <w:rFonts w:asciiTheme="minorHAnsi" w:hAnsiTheme="minorHAnsi"/>
        </w:rPr>
      </w:pPr>
    </w:p>
    <w:p w14:paraId="316139E0" w14:textId="77777777"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w:t>
      </w:r>
      <w:r w:rsidR="002B6EE9" w:rsidRPr="00E76DBE">
        <w:rPr>
          <w:rFonts w:asciiTheme="minorHAnsi" w:hAnsiTheme="minorHAnsi"/>
          <w:sz w:val="20"/>
        </w:rPr>
        <w:lastRenderedPageBreak/>
        <w:t xml:space="preserve">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14:paraId="79F61951" w14:textId="77777777" w:rsidR="00D97598" w:rsidRPr="00E76DBE" w:rsidRDefault="00D97598" w:rsidP="002B6EE9">
      <w:pPr>
        <w:pStyle w:val="Odstavecseseznamem"/>
        <w:tabs>
          <w:tab w:val="num" w:pos="0"/>
        </w:tabs>
        <w:ind w:left="284" w:hanging="284"/>
        <w:rPr>
          <w:rFonts w:asciiTheme="minorHAnsi" w:hAnsiTheme="minorHAnsi"/>
        </w:rPr>
      </w:pPr>
    </w:p>
    <w:p w14:paraId="71363B8C" w14:textId="77777777" w:rsidR="00D97598" w:rsidRPr="00E76DBE"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48976544"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76DBE"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14:paraId="52612AFA" w14:textId="77777777"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14:paraId="74BA8E2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14:paraId="1848C97C" w14:textId="77777777"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7" w:name="Text156"/>
      <w:r w:rsidR="008662D2">
        <w:rPr>
          <w:rFonts w:asciiTheme="minorHAnsi" w:hAnsiTheme="minorHAnsi" w:cs="Courier New"/>
          <w:sz w:val="20"/>
        </w:rPr>
        <w:t>třech</w:t>
      </w:r>
      <w:r w:rsidR="0047056F" w:rsidRPr="00E76DBE">
        <w:rPr>
          <w:rFonts w:asciiTheme="minorHAnsi" w:hAnsiTheme="minorHAnsi" w:cs="Courier New"/>
          <w:sz w:val="20"/>
        </w:rPr>
        <w:t xml:space="preserve"> /</w:t>
      </w:r>
      <w:r w:rsidR="008662D2">
        <w:rPr>
          <w:rFonts w:asciiTheme="minorHAnsi" w:hAnsiTheme="minorHAnsi" w:cs="Courier New"/>
          <w:sz w:val="20"/>
        </w:rPr>
        <w:t>3</w:t>
      </w:r>
      <w:r w:rsidRPr="00E76DBE">
        <w:rPr>
          <w:rFonts w:asciiTheme="minorHAnsi" w:hAnsiTheme="minorHAnsi" w:cs="Courier New"/>
          <w:sz w:val="20"/>
        </w:rPr>
        <w:t>/</w:t>
      </w:r>
      <w:bookmarkEnd w:id="7"/>
      <w:r w:rsidRPr="00E76DBE">
        <w:rPr>
          <w:rFonts w:asciiTheme="minorHAnsi" w:hAnsiTheme="minorHAnsi" w:cs="Courier New"/>
          <w:sz w:val="20"/>
        </w:rPr>
        <w:t xml:space="preserve"> vyhotoveních,</w:t>
      </w:r>
    </w:p>
    <w:p w14:paraId="3B665038" w14:textId="77777777"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všechna stanoviska, souhlasy a správní rozhodnutí vydaná pro stavbu, vč. jejich nabytí právní moci,</w:t>
      </w:r>
    </w:p>
    <w:p w14:paraId="5F205AB2" w14:textId="77777777"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14:paraId="77443D25" w14:textId="77777777"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14:paraId="0FEAB685"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14:paraId="3A68CC6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14:paraId="61758AB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14:paraId="75567FE4"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14:paraId="127534A2"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14:paraId="3570E66C"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14:paraId="29F7CD05" w14:textId="77777777"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Default="000B2B85" w:rsidP="006E3E89">
      <w:pPr>
        <w:pStyle w:val="Prosttext"/>
        <w:jc w:val="both"/>
        <w:rPr>
          <w:rFonts w:asciiTheme="minorHAnsi" w:hAnsiTheme="minorHAnsi"/>
        </w:rPr>
      </w:pPr>
    </w:p>
    <w:p w14:paraId="4B487921" w14:textId="77777777" w:rsidR="00377DB1" w:rsidRPr="00E76DBE" w:rsidRDefault="00377DB1" w:rsidP="006E3E89">
      <w:pPr>
        <w:pStyle w:val="Prosttext"/>
        <w:jc w:val="both"/>
        <w:rPr>
          <w:rFonts w:asciiTheme="minorHAnsi" w:hAnsiTheme="minorHAnsi"/>
        </w:rPr>
      </w:pPr>
    </w:p>
    <w:p w14:paraId="365BB2A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14:paraId="76E20F21" w14:textId="77777777"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14:paraId="596B49FE" w14:textId="77777777"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14:paraId="6B930709" w14:textId="77777777"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77777777"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lastRenderedPageBreak/>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0C5317">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V této souvislosti se zhotovitel zavazuje předat objednateli k jeho požadavku kopie svých </w:t>
      </w:r>
      <w:r w:rsidR="002B6EE9" w:rsidRPr="00E76DBE">
        <w:rPr>
          <w:rFonts w:asciiTheme="minorHAnsi" w:hAnsiTheme="minorHAnsi"/>
          <w:sz w:val="20"/>
        </w:rPr>
        <w:t>pod</w:t>
      </w:r>
      <w:r w:rsidR="00CF6F3D" w:rsidRPr="00E76DBE">
        <w:rPr>
          <w:rFonts w:asciiTheme="minorHAnsi" w:hAnsiTheme="minorHAnsi"/>
          <w:sz w:val="20"/>
        </w:rPr>
        <w:t xml:space="preserve">dodavatelských smluv a zajistit, aby jeho </w:t>
      </w:r>
      <w:r w:rsidR="002B6EE9" w:rsidRPr="00E76DBE">
        <w:rPr>
          <w:rFonts w:asciiTheme="minorHAnsi" w:hAnsiTheme="minorHAnsi"/>
          <w:sz w:val="20"/>
        </w:rPr>
        <w:t>pod</w:t>
      </w:r>
      <w:r w:rsidR="00CF6F3D" w:rsidRPr="00E76DBE">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E76DBE">
        <w:rPr>
          <w:rFonts w:asciiTheme="minorHAnsi" w:hAnsiTheme="minorHAnsi"/>
          <w:sz w:val="20"/>
        </w:rPr>
        <w:t>pod</w:t>
      </w:r>
      <w:r w:rsidR="00CF6F3D" w:rsidRPr="00E76DBE">
        <w:rPr>
          <w:rFonts w:asciiTheme="minorHAnsi" w:hAnsiTheme="minorHAnsi"/>
          <w:sz w:val="20"/>
        </w:rPr>
        <w:t>dodávky.</w:t>
      </w:r>
    </w:p>
    <w:p w14:paraId="47473FD5" w14:textId="77777777"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se touto </w:t>
      </w:r>
      <w:r w:rsidRPr="000C5317">
        <w:rPr>
          <w:rFonts w:asciiTheme="minorHAnsi" w:hAnsiTheme="minorHAnsi" w:cs="Courier New"/>
          <w:sz w:val="20"/>
        </w:rPr>
        <w:t>smlouvou zavazuje vedle povinností sjednaných</w:t>
      </w:r>
      <w:r w:rsidRPr="00E76DBE">
        <w:rPr>
          <w:rFonts w:asciiTheme="minorHAnsi" w:hAnsiTheme="minorHAnsi" w:cs="Courier New"/>
          <w:sz w:val="20"/>
        </w:rPr>
        <w:t xml:space="preserve">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14:paraId="2FD6C2DC"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14:paraId="093F029E"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14:paraId="23302E32"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73D5CB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14:paraId="081AF622"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50EBDCF7"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Zhotovitel je povinen po celou dobu plnění této smlouvy (vč. záruční doby) na svůj náklad mít a udržovat pojištění odpovědnosti za škody způsobené svou činností v </w:t>
      </w:r>
      <w:r w:rsidR="00CF6F3D" w:rsidRPr="00515200">
        <w:rPr>
          <w:rFonts w:asciiTheme="minorHAnsi" w:hAnsiTheme="minorHAnsi" w:cs="Arial"/>
        </w:rPr>
        <w:t xml:space="preserve">rozsahu </w:t>
      </w:r>
      <w:r w:rsidR="00C274CB">
        <w:rPr>
          <w:rFonts w:asciiTheme="minorHAnsi" w:hAnsiTheme="minorHAnsi" w:cs="Arial"/>
          <w:b/>
        </w:rPr>
        <w:t>3</w:t>
      </w:r>
      <w:r w:rsidR="007E27F0" w:rsidRPr="007E27F0">
        <w:rPr>
          <w:rFonts w:asciiTheme="minorHAnsi" w:hAnsiTheme="minorHAnsi" w:cs="Arial"/>
          <w:b/>
        </w:rPr>
        <w:t>0</w:t>
      </w:r>
      <w:r w:rsidR="00DB4C11" w:rsidRPr="007E27F0">
        <w:rPr>
          <w:rFonts w:asciiTheme="minorHAnsi" w:hAnsiTheme="minorHAnsi" w:cstheme="minorHAnsi"/>
          <w:b/>
          <w:szCs w:val="16"/>
        </w:rPr>
        <w:t>0</w:t>
      </w:r>
      <w:r w:rsidR="005A53FD" w:rsidRPr="007E27F0">
        <w:rPr>
          <w:rFonts w:asciiTheme="minorHAnsi" w:hAnsiTheme="minorHAnsi" w:cstheme="minorHAnsi"/>
          <w:b/>
          <w:szCs w:val="16"/>
        </w:rPr>
        <w:t xml:space="preserve"> </w:t>
      </w:r>
      <w:r w:rsidR="00E746DD" w:rsidRPr="007E27F0">
        <w:rPr>
          <w:rFonts w:asciiTheme="minorHAnsi" w:hAnsiTheme="minorHAnsi" w:cstheme="minorHAnsi"/>
          <w:b/>
          <w:szCs w:val="16"/>
        </w:rPr>
        <w:t>000</w:t>
      </w:r>
      <w:r w:rsidR="005836C9" w:rsidRPr="00515200">
        <w:rPr>
          <w:rFonts w:asciiTheme="minorHAnsi" w:hAnsiTheme="minorHAnsi" w:cstheme="minorHAnsi"/>
          <w:b/>
          <w:szCs w:val="16"/>
        </w:rPr>
        <w:t> </w:t>
      </w:r>
      <w:r w:rsidR="00E746DD" w:rsidRPr="00515200">
        <w:rPr>
          <w:rFonts w:asciiTheme="minorHAnsi" w:hAnsiTheme="minorHAnsi" w:cstheme="minorHAnsi"/>
          <w:b/>
          <w:szCs w:val="16"/>
        </w:rPr>
        <w:t>000</w:t>
      </w:r>
      <w:r w:rsidR="005836C9" w:rsidRPr="00515200">
        <w:rPr>
          <w:rFonts w:asciiTheme="minorHAnsi" w:hAnsiTheme="minorHAnsi" w:cstheme="minorHAnsi"/>
          <w:b/>
          <w:szCs w:val="16"/>
        </w:rPr>
        <w:t>,-</w:t>
      </w:r>
      <w:r w:rsidR="00C341E7" w:rsidRPr="00515200">
        <w:rPr>
          <w:rFonts w:asciiTheme="minorHAnsi" w:hAnsiTheme="minorHAnsi" w:cstheme="minorHAnsi"/>
          <w:b/>
          <w:szCs w:val="16"/>
        </w:rPr>
        <w:t xml:space="preserve"> </w:t>
      </w:r>
      <w:r w:rsidR="000E3005" w:rsidRPr="00515200">
        <w:rPr>
          <w:rFonts w:asciiTheme="minorHAnsi" w:hAnsiTheme="minorHAnsi" w:cs="Arial"/>
        </w:rPr>
        <w:t>Kč</w:t>
      </w:r>
      <w:r w:rsidR="00CD2F3C" w:rsidRPr="00515200">
        <w:rPr>
          <w:rFonts w:asciiTheme="minorHAnsi" w:hAnsiTheme="minorHAnsi" w:cs="Arial"/>
        </w:rPr>
        <w:t>.</w:t>
      </w:r>
      <w:r w:rsidR="00CF6F3D" w:rsidRPr="00515200">
        <w:rPr>
          <w:rFonts w:asciiTheme="minorHAnsi" w:hAnsiTheme="minorHAnsi" w:cs="Arial"/>
        </w:rPr>
        <w:t xml:space="preserve"> </w:t>
      </w:r>
      <w:r w:rsidR="00B457A8" w:rsidRPr="00515200">
        <w:rPr>
          <w:rFonts w:asciiTheme="minorHAnsi" w:hAnsiTheme="minorHAnsi" w:cs="Arial"/>
        </w:rPr>
        <w:t>Nedoloží</w:t>
      </w:r>
      <w:r w:rsidR="00B457A8" w:rsidRPr="00E76DBE">
        <w:rPr>
          <w:rFonts w:asciiTheme="minorHAnsi" w:hAnsiTheme="minorHAnsi" w:cs="Arial"/>
        </w:rPr>
        <w:t>-li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14:paraId="648B704E"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54604EB4" w14:textId="5DCE5068" w:rsidR="002B7835" w:rsidRPr="00E76DBE" w:rsidRDefault="00C676B0"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Veškerá případná budoucí pojistná plnění z takovéto pojistky se zhotovitel zavazuje</w:t>
      </w:r>
      <w:r>
        <w:rPr>
          <w:rFonts w:asciiTheme="minorHAnsi" w:hAnsiTheme="minorHAnsi" w:cs="Courier New"/>
        </w:rPr>
        <w:t xml:space="preserve"> bez zbytečného odkladu vyplatit objednateli příp. přímo poškozené třetí osobě</w:t>
      </w:r>
    </w:p>
    <w:p w14:paraId="0DB83E96"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442787E5" w14:textId="526C369D" w:rsidR="00C676B0" w:rsidRPr="00E76DBE" w:rsidRDefault="00C676B0" w:rsidP="00C676B0">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w:t>
      </w:r>
      <w:r>
        <w:rPr>
          <w:rFonts w:asciiTheme="minorHAnsi" w:hAnsiTheme="minorHAnsi" w:cs="Courier New"/>
        </w:rPr>
        <w:t>t</w:t>
      </w:r>
      <w:r w:rsidRPr="00E76DBE">
        <w:rPr>
          <w:rFonts w:asciiTheme="minorHAnsi" w:hAnsiTheme="minorHAnsi" w:cs="Courier New"/>
        </w:rPr>
        <w:t xml:space="preserve"> pojistné plnění objednateli </w:t>
      </w:r>
      <w:r>
        <w:rPr>
          <w:rFonts w:asciiTheme="minorHAnsi" w:hAnsiTheme="minorHAnsi" w:cs="Courier New"/>
        </w:rPr>
        <w:t>příp. přímo poškozené třetí osobě</w:t>
      </w:r>
      <w:r w:rsidRPr="00E76DBE">
        <w:rPr>
          <w:rFonts w:asciiTheme="minorHAnsi" w:hAnsiTheme="minorHAnsi" w:cs="Courier New"/>
        </w:rPr>
        <w:t xml:space="preserve">). Smlouva bude předložena v originále či úředně ověřené kopii. Zhotovitel doloží spolu s pojistnou smlouvou originál nebo úředně ověřenou kopii dokladu o úhradě pojistného. </w:t>
      </w:r>
    </w:p>
    <w:p w14:paraId="40465E0A" w14:textId="77777777" w:rsidR="002B7835" w:rsidRPr="00E76DBE" w:rsidRDefault="002B7835" w:rsidP="000E3005">
      <w:pPr>
        <w:spacing w:line="276" w:lineRule="auto"/>
        <w:jc w:val="both"/>
        <w:rPr>
          <w:rFonts w:asciiTheme="minorHAnsi" w:hAnsiTheme="minorHAnsi"/>
          <w:spacing w:val="-5"/>
        </w:rPr>
      </w:pPr>
    </w:p>
    <w:p w14:paraId="66926BB0" w14:textId="77777777"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14:paraId="1A3A38C6" w14:textId="77777777" w:rsidR="00EE13C3" w:rsidRPr="00E76DBE" w:rsidRDefault="00EE13C3" w:rsidP="00D20189">
      <w:pPr>
        <w:pStyle w:val="Odstavecseseznamem"/>
        <w:ind w:left="284" w:hanging="284"/>
        <w:rPr>
          <w:rFonts w:asciiTheme="minorHAnsi" w:hAnsiTheme="minorHAnsi"/>
          <w:spacing w:val="-5"/>
        </w:rPr>
      </w:pPr>
    </w:p>
    <w:p w14:paraId="46A0C4BE" w14:textId="77777777"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lastRenderedPageBreak/>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14:paraId="20A88B6F" w14:textId="77777777" w:rsidR="00930C4C" w:rsidRPr="00930C4C" w:rsidRDefault="00930C4C" w:rsidP="00930C4C">
      <w:pPr>
        <w:pStyle w:val="Odstavecseseznamem"/>
        <w:ind w:left="284"/>
        <w:jc w:val="both"/>
        <w:rPr>
          <w:rFonts w:asciiTheme="minorHAnsi" w:hAnsiTheme="minorHAnsi" w:cs="Courier New"/>
        </w:rPr>
      </w:pPr>
    </w:p>
    <w:p w14:paraId="7CF9F611" w14:textId="77777777"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14:paraId="1C61D4BA" w14:textId="77777777" w:rsidR="00856869" w:rsidRPr="00E76DBE" w:rsidRDefault="00856869" w:rsidP="00856869">
      <w:pPr>
        <w:tabs>
          <w:tab w:val="num" w:pos="284"/>
        </w:tabs>
        <w:ind w:left="284" w:hanging="284"/>
        <w:jc w:val="both"/>
        <w:rPr>
          <w:rFonts w:asciiTheme="minorHAnsi" w:hAnsiTheme="minorHAnsi" w:cs="Courier New"/>
        </w:rPr>
      </w:pPr>
    </w:p>
    <w:p w14:paraId="702AA26F" w14:textId="77777777" w:rsidR="005E1C70" w:rsidRPr="00E76DBE" w:rsidRDefault="005E1C70" w:rsidP="005E1C70">
      <w:pPr>
        <w:pStyle w:val="Odstavecseseznamem"/>
        <w:ind w:left="284"/>
        <w:jc w:val="both"/>
        <w:rPr>
          <w:rFonts w:asciiTheme="minorHAnsi" w:hAnsiTheme="minorHAnsi" w:cs="Courier New"/>
          <w:highlight w:val="yellow"/>
        </w:rPr>
      </w:pPr>
    </w:p>
    <w:p w14:paraId="2EA66560"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14:paraId="408BE0D4"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14:paraId="513CED65" w14:textId="77777777"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76DBE" w:rsidRDefault="00DD4DF9" w:rsidP="00D20189">
      <w:pPr>
        <w:ind w:left="284" w:hanging="284"/>
        <w:rPr>
          <w:rFonts w:asciiTheme="minorHAnsi" w:hAnsiTheme="minorHAnsi"/>
          <w:lang w:eastAsia="en-US"/>
        </w:rPr>
      </w:pPr>
    </w:p>
    <w:p w14:paraId="352EF54D"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76DBE" w:rsidRDefault="00F06D42" w:rsidP="00D20189">
      <w:pPr>
        <w:pStyle w:val="Odstavecseseznamem"/>
        <w:ind w:left="284" w:hanging="284"/>
        <w:jc w:val="both"/>
        <w:rPr>
          <w:rFonts w:asciiTheme="minorHAnsi" w:hAnsiTheme="minorHAnsi"/>
          <w:lang w:eastAsia="en-US"/>
        </w:rPr>
      </w:pPr>
    </w:p>
    <w:p w14:paraId="46267784"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76DBE" w:rsidRDefault="00F06D42" w:rsidP="00D20189">
      <w:pPr>
        <w:ind w:left="284" w:hanging="284"/>
        <w:jc w:val="both"/>
        <w:rPr>
          <w:rFonts w:asciiTheme="minorHAnsi" w:hAnsiTheme="minorHAnsi"/>
          <w:lang w:eastAsia="en-US"/>
        </w:rPr>
      </w:pPr>
    </w:p>
    <w:p w14:paraId="0FBDF7A6"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14:paraId="05D2474B" w14:textId="77777777" w:rsidR="00F06D42" w:rsidRPr="00E76DBE" w:rsidRDefault="00F06D42" w:rsidP="00D20189">
      <w:pPr>
        <w:ind w:left="284" w:hanging="284"/>
        <w:jc w:val="both"/>
        <w:rPr>
          <w:rFonts w:asciiTheme="minorHAnsi" w:hAnsiTheme="minorHAnsi"/>
          <w:lang w:eastAsia="en-US"/>
        </w:rPr>
      </w:pPr>
    </w:p>
    <w:p w14:paraId="6F05AD42"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76DBE" w:rsidRDefault="0011506B" w:rsidP="00D20189">
      <w:pPr>
        <w:pStyle w:val="Odstavecseseznamem"/>
        <w:ind w:left="284" w:hanging="284"/>
        <w:rPr>
          <w:rFonts w:asciiTheme="minorHAnsi" w:hAnsiTheme="minorHAnsi"/>
          <w:lang w:eastAsia="en-US"/>
        </w:rPr>
      </w:pPr>
    </w:p>
    <w:p w14:paraId="45DDB14E" w14:textId="77777777"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14:paraId="64E7D6F3" w14:textId="77777777"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76DBE" w:rsidRDefault="0011506B" w:rsidP="00F4070E">
      <w:pPr>
        <w:ind w:left="851"/>
        <w:jc w:val="both"/>
        <w:rPr>
          <w:rFonts w:asciiTheme="minorHAnsi" w:hAnsiTheme="minorHAnsi" w:cs="Arial"/>
        </w:rPr>
      </w:pPr>
    </w:p>
    <w:p w14:paraId="5B01A6DF"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76DBE" w:rsidRDefault="0011506B" w:rsidP="00F4070E">
      <w:pPr>
        <w:ind w:left="851"/>
        <w:jc w:val="both"/>
        <w:rPr>
          <w:rFonts w:asciiTheme="minorHAnsi" w:hAnsiTheme="minorHAnsi" w:cs="Arial"/>
        </w:rPr>
      </w:pPr>
    </w:p>
    <w:p w14:paraId="5E666CF2" w14:textId="77777777"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14:paraId="16ACB055"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14:paraId="79F55E54"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14:paraId="5530B839"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14:paraId="4918385A" w14:textId="77777777"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14:paraId="41369FC6" w14:textId="77777777" w:rsidR="005F49CE" w:rsidRPr="00E76DBE" w:rsidRDefault="005F49CE" w:rsidP="005F49CE">
      <w:pPr>
        <w:pStyle w:val="Odstavecseseznamem"/>
        <w:ind w:left="1701"/>
        <w:contextualSpacing/>
        <w:jc w:val="both"/>
        <w:rPr>
          <w:rFonts w:asciiTheme="minorHAnsi" w:hAnsiTheme="minorHAnsi" w:cs="Arial"/>
        </w:rPr>
      </w:pPr>
    </w:p>
    <w:p w14:paraId="679C48EB" w14:textId="77777777"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lastRenderedPageBreak/>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14:paraId="71A63EFA" w14:textId="77777777" w:rsidR="0011506B" w:rsidRPr="00E76DBE" w:rsidRDefault="0011506B" w:rsidP="00F4070E">
      <w:pPr>
        <w:ind w:left="851"/>
        <w:jc w:val="both"/>
        <w:rPr>
          <w:rFonts w:asciiTheme="minorHAnsi" w:hAnsiTheme="minorHAnsi" w:cs="Arial"/>
        </w:rPr>
      </w:pPr>
    </w:p>
    <w:p w14:paraId="11CAF456"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14:paraId="320C2FEE" w14:textId="77777777" w:rsidR="0011506B" w:rsidRPr="00E76DBE" w:rsidRDefault="0011506B" w:rsidP="00F4070E">
      <w:pPr>
        <w:ind w:left="851"/>
        <w:jc w:val="both"/>
        <w:rPr>
          <w:rFonts w:asciiTheme="minorHAnsi" w:hAnsiTheme="minorHAnsi" w:cs="Arial"/>
        </w:rPr>
      </w:pPr>
    </w:p>
    <w:p w14:paraId="18978924"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14:paraId="0874EF17" w14:textId="77777777" w:rsidR="0011506B" w:rsidRPr="00E76DBE" w:rsidRDefault="0011506B" w:rsidP="00F4070E">
      <w:pPr>
        <w:ind w:left="851"/>
        <w:jc w:val="both"/>
        <w:rPr>
          <w:rFonts w:asciiTheme="minorHAnsi" w:hAnsiTheme="minorHAnsi" w:cs="Arial"/>
        </w:rPr>
      </w:pPr>
    </w:p>
    <w:p w14:paraId="09050400"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14:paraId="207721C9" w14:textId="77777777" w:rsidR="0011506B" w:rsidRPr="00E76DBE" w:rsidRDefault="0011506B" w:rsidP="00F4070E">
      <w:pPr>
        <w:ind w:left="851"/>
        <w:jc w:val="both"/>
        <w:rPr>
          <w:rFonts w:asciiTheme="minorHAnsi" w:hAnsiTheme="minorHAnsi" w:cs="Arial"/>
        </w:rPr>
      </w:pPr>
    </w:p>
    <w:p w14:paraId="1557CED3"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14:paraId="64A62DF8" w14:textId="77777777" w:rsidR="0011506B" w:rsidRPr="00E76DBE" w:rsidRDefault="0011506B" w:rsidP="00F4070E">
      <w:pPr>
        <w:ind w:left="851"/>
        <w:jc w:val="both"/>
        <w:rPr>
          <w:rFonts w:asciiTheme="minorHAnsi" w:hAnsiTheme="minorHAnsi" w:cs="Arial"/>
        </w:rPr>
      </w:pPr>
    </w:p>
    <w:p w14:paraId="563E8192"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14:paraId="36FDAF42" w14:textId="77777777" w:rsidR="00F4070E" w:rsidRPr="00E76DBE" w:rsidRDefault="00F4070E" w:rsidP="00F4070E">
      <w:pPr>
        <w:pStyle w:val="Odstavecseseznamem"/>
        <w:ind w:left="851"/>
        <w:jc w:val="both"/>
        <w:rPr>
          <w:rFonts w:asciiTheme="minorHAnsi" w:hAnsiTheme="minorHAnsi" w:cs="Arial"/>
        </w:rPr>
      </w:pPr>
    </w:p>
    <w:p w14:paraId="3D393C10"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14:paraId="57C1F76B" w14:textId="77777777" w:rsidR="0011506B" w:rsidRPr="00E76DBE" w:rsidRDefault="0011506B" w:rsidP="00F4070E">
      <w:pPr>
        <w:ind w:left="851"/>
        <w:jc w:val="both"/>
        <w:rPr>
          <w:rFonts w:asciiTheme="minorHAnsi" w:hAnsiTheme="minorHAnsi" w:cs="Arial"/>
        </w:rPr>
      </w:pPr>
    </w:p>
    <w:p w14:paraId="473DBA42" w14:textId="77777777"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14:paraId="261F4F85" w14:textId="77777777"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14:paraId="1A3A571E" w14:textId="77777777"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14:paraId="4B2CDD69" w14:textId="77777777"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14:paraId="1336D1E0" w14:textId="77777777"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14:paraId="566B49DE"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lastRenderedPageBreak/>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14:paraId="596484DB"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14:paraId="271833D4"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14:paraId="31CC98AD" w14:textId="1FC8A43F"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6F51D189" w14:textId="30E06E01" w:rsidR="009A3488" w:rsidRDefault="009A348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14:paraId="5C03D22E"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STAVEBNÍ DENÍK</w:t>
      </w:r>
    </w:p>
    <w:p w14:paraId="19A31CB5" w14:textId="77777777" w:rsidR="00512668" w:rsidRPr="00E76DBE"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58FAC389" w14:textId="6D4C928B" w:rsidR="00C676B0" w:rsidRDefault="00C77EA2"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C77EA2">
        <w:rPr>
          <w:rFonts w:asciiTheme="minorHAnsi" w:hAnsiTheme="minorHAnsi" w:cs="Courier New"/>
          <w:sz w:val="20"/>
        </w:rPr>
        <w:t>Zhotovitel je povinen vést elektronický stavební deník v souladu s právními předpisy ode dne předání staveniště až do odstranění poslední z vad a nedodělků díla. Tato povinnost se týká i staveb podléhajících souhlasu s provedením ohlášené stavby.</w:t>
      </w:r>
    </w:p>
    <w:p w14:paraId="114C55A0" w14:textId="77777777" w:rsidR="00C77EA2" w:rsidRDefault="00C77EA2" w:rsidP="00C77EA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41FF905" w14:textId="26B56253" w:rsidR="00C77EA2" w:rsidRDefault="00C77EA2" w:rsidP="00C77EA2">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 xml:space="preserve">Pořízení přístupu do elektronického stavebního deníku jde na vrub </w:t>
      </w:r>
      <w:r>
        <w:rPr>
          <w:rFonts w:asciiTheme="minorHAnsi" w:hAnsiTheme="minorHAnsi" w:cs="Courier New"/>
          <w:sz w:val="20"/>
        </w:rPr>
        <w:t>zhotovitele</w:t>
      </w:r>
      <w:r w:rsidRPr="0073747C">
        <w:rPr>
          <w:rFonts w:asciiTheme="minorHAnsi" w:hAnsiTheme="minorHAnsi" w:cs="Courier New"/>
          <w:sz w:val="20"/>
        </w:rPr>
        <w:t xml:space="preserve">, který předá přístupové údaje </w:t>
      </w:r>
      <w:r>
        <w:rPr>
          <w:rFonts w:asciiTheme="minorHAnsi" w:hAnsiTheme="minorHAnsi" w:cs="Courier New"/>
          <w:sz w:val="20"/>
        </w:rPr>
        <w:t>zástupcům objednatele</w:t>
      </w:r>
      <w:r w:rsidRPr="0073747C">
        <w:rPr>
          <w:rFonts w:asciiTheme="minorHAnsi" w:hAnsiTheme="minorHAnsi" w:cs="Courier New"/>
          <w:sz w:val="20"/>
        </w:rPr>
        <w:t xml:space="preserve">. Přístupové údaje objednatel předá nejpozději </w:t>
      </w:r>
      <w:r>
        <w:rPr>
          <w:rFonts w:asciiTheme="minorHAnsi" w:hAnsiTheme="minorHAnsi" w:cs="Courier New"/>
          <w:sz w:val="20"/>
        </w:rPr>
        <w:t>3</w:t>
      </w:r>
      <w:r w:rsidRPr="0073747C">
        <w:rPr>
          <w:rFonts w:asciiTheme="minorHAnsi" w:hAnsiTheme="minorHAnsi" w:cs="Courier New"/>
          <w:sz w:val="20"/>
        </w:rPr>
        <w:t xml:space="preserve"> dn</w:t>
      </w:r>
      <w:r>
        <w:rPr>
          <w:rFonts w:asciiTheme="minorHAnsi" w:hAnsiTheme="minorHAnsi" w:cs="Courier New"/>
          <w:sz w:val="20"/>
        </w:rPr>
        <w:t>y</w:t>
      </w:r>
      <w:r w:rsidRPr="0073747C">
        <w:rPr>
          <w:rFonts w:asciiTheme="minorHAnsi" w:hAnsiTheme="minorHAnsi" w:cs="Courier New"/>
          <w:sz w:val="20"/>
        </w:rPr>
        <w:t xml:space="preserve"> </w:t>
      </w:r>
      <w:r>
        <w:rPr>
          <w:rFonts w:asciiTheme="minorHAnsi" w:hAnsiTheme="minorHAnsi" w:cs="Courier New"/>
          <w:sz w:val="20"/>
        </w:rPr>
        <w:t>před předáním staveniště</w:t>
      </w:r>
      <w:r w:rsidR="00684190">
        <w:rPr>
          <w:rFonts w:asciiTheme="minorHAnsi" w:hAnsiTheme="minorHAnsi" w:cs="Courier New"/>
          <w:sz w:val="20"/>
        </w:rPr>
        <w:t>.</w:t>
      </w:r>
    </w:p>
    <w:p w14:paraId="272C3D7B"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673F61E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59D0E41"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53893D3"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Pr="00E76DBE">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w:t>
      </w:r>
      <w:r>
        <w:rPr>
          <w:rFonts w:asciiTheme="minorHAnsi" w:hAnsiTheme="minorHAnsi" w:cs="Courier New"/>
          <w:sz w:val="20"/>
        </w:rPr>
        <w:t xml:space="preserve">, a to pouze zaručeným elektronickým podpisem založeným </w:t>
      </w:r>
      <w:r w:rsidRPr="0073747C">
        <w:rPr>
          <w:rFonts w:asciiTheme="minorHAnsi" w:hAnsiTheme="minorHAnsi" w:cs="Courier New"/>
          <w:sz w:val="20"/>
        </w:rPr>
        <w:t>na kvalifikovaném certifikátu pro elektronický podpis nebo kvalifikovaným elektronickým podpisem.</w:t>
      </w:r>
    </w:p>
    <w:p w14:paraId="168BF90B"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2DDEA59" w14:textId="778BD826" w:rsidR="00C676B0" w:rsidRPr="000A4649"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Do stavebního deníku se zapisují identifikační údaje podle vyhlášky o dokumentaci staveb v platném znění, všechny skutečnosti, rozhodné pro plnění smlouvy, mimo jiné údaje o:</w:t>
      </w:r>
    </w:p>
    <w:p w14:paraId="6674198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F03DE3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705765" w14:textId="77777777" w:rsidR="00C676B0" w:rsidRPr="00E76DBE"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14:paraId="4AD583C0"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časovém postupu prací a jejich jakosti, </w:t>
      </w:r>
    </w:p>
    <w:p w14:paraId="7C2C3037"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642BB85"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odůvodnění odchylek prováděných prací od projektu a údaje nutné pro posouzení orgány státní správy. </w:t>
      </w:r>
    </w:p>
    <w:p w14:paraId="0920BBCE"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D1832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povinen sledovat obsah stavebního deníku a k zápisům připojovat svá stanoviska (souhlas, námitky, požadavky na vícepráce, zjištěné nedostatky v provádění díla s výzvou k jejich </w:t>
      </w:r>
      <w:proofErr w:type="gramStart"/>
      <w:r w:rsidRPr="00E76DBE">
        <w:rPr>
          <w:rFonts w:asciiTheme="minorHAnsi" w:hAnsiTheme="minorHAnsi"/>
          <w:sz w:val="20"/>
        </w:rPr>
        <w:t>odstranění,</w:t>
      </w:r>
      <w:proofErr w:type="gramEnd"/>
      <w:r w:rsidRPr="00E76DBE">
        <w:rPr>
          <w:rFonts w:asciiTheme="minorHAnsi" w:hAnsiTheme="minorHAnsi"/>
          <w:sz w:val="20"/>
        </w:rPr>
        <w:t xml:space="preserve"> atd.). </w:t>
      </w:r>
    </w:p>
    <w:p w14:paraId="4BA28880"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            </w:t>
      </w:r>
    </w:p>
    <w:p w14:paraId="355B7BF4"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11AF173C"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51B193D" w14:textId="77777777" w:rsidR="00C676B0"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7BA3F4BA" w14:textId="77777777" w:rsidR="00C676B0" w:rsidRPr="0073747C"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5BF06CEB"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lastRenderedPageBreak/>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14:paraId="168DA541"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14:paraId="530975B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w:t>
      </w:r>
      <w:r w:rsidRPr="00215BBC">
        <w:rPr>
          <w:rFonts w:asciiTheme="minorHAnsi" w:hAnsiTheme="minorHAnsi" w:cs="Courier New"/>
          <w:sz w:val="20"/>
        </w:rPr>
        <w:t>díla jsou všechny</w:t>
      </w:r>
      <w:r w:rsidRPr="00E76DBE">
        <w:rPr>
          <w:rFonts w:asciiTheme="minorHAnsi" w:hAnsiTheme="minorHAnsi" w:cs="Courier New"/>
          <w:sz w:val="20"/>
        </w:rPr>
        <w:t xml:space="preserve">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14:paraId="73D6EB49" w14:textId="77777777"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14:paraId="70710F4D"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w:t>
      </w:r>
      <w:r w:rsidR="00E47057" w:rsidRPr="00ED23C7">
        <w:rPr>
          <w:rFonts w:asciiTheme="minorHAnsi" w:hAnsiTheme="minorHAnsi" w:cs="Courier New"/>
          <w:sz w:val="20"/>
        </w:rPr>
        <w:t>ke konci díla</w:t>
      </w:r>
      <w:r w:rsidR="00E47057">
        <w:rPr>
          <w:rFonts w:asciiTheme="minorHAnsi" w:hAnsiTheme="minorHAnsi" w:cs="Courier New"/>
          <w:sz w:val="20"/>
        </w:rPr>
        <w:t xml:space="preserve"> </w:t>
      </w:r>
      <w:r w:rsidRPr="00E76DBE">
        <w:rPr>
          <w:rFonts w:asciiTheme="minorHAnsi" w:hAnsiTheme="minorHAnsi" w:cs="Courier New"/>
          <w:sz w:val="20"/>
        </w:rPr>
        <w:t xml:space="preserve">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14:paraId="4D958E70"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povinen vyklidit nejpozději do 2</w:t>
      </w:r>
      <w:r w:rsidRPr="00E76DBE">
        <w:rPr>
          <w:rFonts w:asciiTheme="minorHAnsi" w:hAnsiTheme="minorHAnsi" w:cs="Courier New"/>
          <w:sz w:val="20"/>
        </w:rPr>
        <w:t xml:space="preserve"> dnů po předání díla.</w:t>
      </w:r>
    </w:p>
    <w:p w14:paraId="6DA40C0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B01AA4" w:rsidRPr="00E76DBE">
        <w:rPr>
          <w:rFonts w:asciiTheme="minorHAnsi" w:hAnsiTheme="minorHAnsi" w:cs="Courier New"/>
          <w:sz w:val="20"/>
        </w:rPr>
        <w:t>2</w:t>
      </w:r>
      <w:r w:rsidR="00D94524" w:rsidRPr="00E76DBE">
        <w:rPr>
          <w:rFonts w:asciiTheme="minorHAnsi" w:hAnsiTheme="minorHAnsi" w:cs="Courier New"/>
          <w:sz w:val="20"/>
        </w:rPr>
        <w:t xml:space="preserve"> 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14:paraId="1BC370C7"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14:paraId="0DB6EA0E"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lastRenderedPageBreak/>
        <w:t>X</w:t>
      </w:r>
      <w:r w:rsidR="00841211" w:rsidRPr="00E76DBE">
        <w:rPr>
          <w:rFonts w:asciiTheme="minorHAnsi" w:hAnsiTheme="minorHAnsi" w:cs="Courier New"/>
          <w:b/>
          <w:sz w:val="20"/>
        </w:rPr>
        <w:t>I</w:t>
      </w:r>
      <w:r w:rsidRPr="00E76DBE">
        <w:rPr>
          <w:rFonts w:asciiTheme="minorHAnsi" w:hAnsiTheme="minorHAnsi" w:cs="Courier New"/>
          <w:b/>
          <w:sz w:val="20"/>
        </w:rPr>
        <w:t>V.</w:t>
      </w:r>
    </w:p>
    <w:p w14:paraId="35CBA602"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14:paraId="60AC5E4F"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7777777"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14:paraId="320BF390" w14:textId="77777777" w:rsidR="008F2E29" w:rsidRPr="00E76DBE" w:rsidRDefault="008F2E29" w:rsidP="00D20189">
      <w:pPr>
        <w:pStyle w:val="Odstavecseseznamem"/>
        <w:ind w:left="284" w:hanging="284"/>
        <w:rPr>
          <w:rFonts w:asciiTheme="minorHAnsi" w:hAnsiTheme="minorHAnsi"/>
          <w:bCs/>
        </w:rPr>
      </w:pPr>
    </w:p>
    <w:p w14:paraId="0F8B9BE8" w14:textId="7E6CFDF1"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00501351">
        <w:rPr>
          <w:rFonts w:asciiTheme="minorHAnsi" w:hAnsiTheme="minorHAnsi" w:cstheme="minorHAnsi"/>
          <w:b/>
          <w:bCs/>
        </w:rPr>
        <w:t xml:space="preserve"> BOZP</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 xml:space="preserve">potřebnou součinnost a zavázat všechny zhotovitele, popřípadě jiné osoby k součinnosti s koordinátorem </w:t>
      </w:r>
      <w:r w:rsidR="00501351">
        <w:rPr>
          <w:rFonts w:asciiTheme="minorHAnsi" w:hAnsiTheme="minorHAnsi" w:cstheme="minorHAnsi"/>
          <w:b/>
          <w:bCs/>
        </w:rPr>
        <w:t xml:space="preserve">BOZP </w:t>
      </w:r>
      <w:r w:rsidRPr="00E76DBE">
        <w:rPr>
          <w:rFonts w:asciiTheme="minorHAnsi" w:hAnsiTheme="minorHAnsi" w:cstheme="minorHAnsi"/>
          <w:b/>
          <w:bCs/>
        </w:rPr>
        <w:t>po celou dobu přípravy a realizace stavby. (§ 14 odst. 4 zákona č. 309/2006 Sb. v platném znění).</w:t>
      </w:r>
    </w:p>
    <w:p w14:paraId="79E8C1EC" w14:textId="77777777" w:rsidR="00EE5DAC" w:rsidRPr="00E76DBE" w:rsidRDefault="00EE5DAC" w:rsidP="00D20189">
      <w:pPr>
        <w:pStyle w:val="Odstavecseseznamem"/>
        <w:ind w:left="284" w:hanging="284"/>
        <w:rPr>
          <w:rFonts w:asciiTheme="minorHAnsi" w:hAnsiTheme="minorHAnsi" w:cs="Courier New"/>
        </w:rPr>
      </w:pPr>
    </w:p>
    <w:p w14:paraId="71646A7D"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01DFB796" w14:textId="77777777" w:rsidR="000973CF"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7E92A166" w14:textId="77777777" w:rsidR="003C6FFD"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5A46B0D4"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64FA9FA3"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w:t>
      </w:r>
      <w:r w:rsidR="00C16C0F" w:rsidRPr="00E76DBE">
        <w:rPr>
          <w:rFonts w:asciiTheme="minorHAnsi" w:hAnsiTheme="minorHAnsi" w:cs="Tahoma"/>
          <w:sz w:val="20"/>
          <w:szCs w:val="20"/>
        </w:rPr>
        <w:lastRenderedPageBreak/>
        <w:t xml:space="preserve">zhotovitele objednateli dodatečně do sedmi dnů po ukončení pracovní neschopnosti zaměstnance zhotovitele. </w:t>
      </w:r>
    </w:p>
    <w:p w14:paraId="73F44B5F"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14:paraId="55D8DEA1"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14:paraId="79AC32BB"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14:paraId="066AC6EF" w14:textId="77777777"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14:paraId="44B04409"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14:paraId="54DF5D7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14:paraId="0E0D2F76" w14:textId="77777777"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3B23A36E" w14:textId="77777777" w:rsidR="003C6FFD" w:rsidRDefault="003C6FFD" w:rsidP="000B63D1">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614173C6" w14:textId="77777777"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7035157"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14:paraId="45544B59" w14:textId="77777777"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14:paraId="4DDB7FE1"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8C5BFD0" w14:textId="7F853484"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w:t>
      </w:r>
      <w:r w:rsidR="00D474F0">
        <w:rPr>
          <w:rFonts w:asciiTheme="minorHAnsi" w:hAnsiTheme="minorHAnsi" w:cs="Courier New"/>
          <w:b/>
          <w:sz w:val="20"/>
        </w:rPr>
        <w:t xml:space="preserve"> </w:t>
      </w:r>
      <w:r w:rsidR="009C3C4D" w:rsidRPr="00E76DBE">
        <w:rPr>
          <w:rFonts w:asciiTheme="minorHAnsi" w:hAnsiTheme="minorHAnsi" w:cs="Courier New"/>
          <w:b/>
          <w:sz w:val="20"/>
        </w:rPr>
        <w:t>420 588</w:t>
      </w:r>
      <w:r w:rsidR="005402DF">
        <w:rPr>
          <w:rFonts w:asciiTheme="minorHAnsi" w:hAnsiTheme="minorHAnsi" w:cs="Courier New"/>
          <w:b/>
          <w:sz w:val="20"/>
        </w:rPr>
        <w:t> </w:t>
      </w:r>
      <w:r w:rsidR="00DD4DF9" w:rsidRPr="00E76DBE">
        <w:rPr>
          <w:rFonts w:asciiTheme="minorHAnsi" w:hAnsiTheme="minorHAnsi" w:cs="Courier New"/>
          <w:b/>
          <w:sz w:val="20"/>
        </w:rPr>
        <w:t>44</w:t>
      </w:r>
      <w:r w:rsidR="005402DF">
        <w:rPr>
          <w:rFonts w:asciiTheme="minorHAnsi" w:hAnsiTheme="minorHAnsi" w:cs="Courier New"/>
          <w:b/>
          <w:sz w:val="20"/>
        </w:rPr>
        <w:t>6 565</w:t>
      </w:r>
      <w:r w:rsidR="000B69C9" w:rsidRPr="00E76DBE">
        <w:rPr>
          <w:rFonts w:asciiTheme="minorHAnsi" w:hAnsiTheme="minorHAnsi" w:cs="Courier New"/>
          <w:b/>
          <w:sz w:val="20"/>
        </w:rPr>
        <w:t>,</w:t>
      </w:r>
      <w:r w:rsidR="00076372">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w:t>
      </w:r>
      <w:r w:rsidR="00D474F0">
        <w:rPr>
          <w:rFonts w:asciiTheme="minorHAnsi" w:hAnsiTheme="minorHAnsi" w:cs="Courier New"/>
          <w:b/>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w:t>
      </w:r>
      <w:r w:rsidR="00D474F0">
        <w:rPr>
          <w:rFonts w:asciiTheme="minorHAnsi" w:hAnsiTheme="minorHAnsi" w:cs="Courier New"/>
          <w:b/>
          <w:sz w:val="20"/>
        </w:rPr>
        <w:t xml:space="preserve"> </w:t>
      </w:r>
      <w:r w:rsidR="00B313ED" w:rsidRPr="00E76DBE">
        <w:rPr>
          <w:rFonts w:asciiTheme="minorHAnsi" w:hAnsiTheme="minorHAnsi" w:cs="Courier New"/>
          <w:b/>
          <w:sz w:val="20"/>
        </w:rPr>
        <w:t>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 xml:space="preserve">Ing. </w:t>
      </w:r>
      <w:r w:rsidR="006E6CFC">
        <w:rPr>
          <w:rFonts w:asciiTheme="minorHAnsi" w:eastAsia="Calibri" w:hAnsiTheme="minorHAnsi" w:cs="Courier New"/>
          <w:b/>
          <w:sz w:val="20"/>
          <w:lang w:eastAsia="en-US"/>
        </w:rPr>
        <w:t>Václav Hrubý</w:t>
      </w:r>
      <w:r w:rsidR="00DE291B" w:rsidRPr="00DE291B">
        <w:rPr>
          <w:rFonts w:asciiTheme="minorHAnsi" w:eastAsia="Calibri" w:hAnsiTheme="minorHAnsi" w:cs="Courier New"/>
          <w:b/>
          <w:sz w:val="20"/>
          <w:lang w:eastAsia="en-US"/>
        </w:rPr>
        <w:t xml:space="preserve"> tel. + 420 </w:t>
      </w:r>
      <w:r w:rsidR="006E6CFC" w:rsidRPr="006E6CFC">
        <w:rPr>
          <w:rFonts w:asciiTheme="minorHAnsi" w:eastAsia="Calibri" w:hAnsiTheme="minorHAnsi" w:cs="Courier New"/>
          <w:b/>
          <w:sz w:val="20"/>
          <w:lang w:eastAsia="en-US"/>
        </w:rPr>
        <w:t>588</w:t>
      </w:r>
      <w:r w:rsidR="001D6E76">
        <w:rPr>
          <w:rFonts w:asciiTheme="minorHAnsi" w:eastAsia="Calibri" w:hAnsiTheme="minorHAnsi" w:cs="Courier New"/>
          <w:b/>
          <w:sz w:val="20"/>
          <w:lang w:eastAsia="en-US"/>
        </w:rPr>
        <w:t> </w:t>
      </w:r>
      <w:r w:rsidR="006E6CFC" w:rsidRPr="006E6CFC">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3 699</w:t>
      </w:r>
      <w:r w:rsidR="00DE291B" w:rsidRPr="00DE291B">
        <w:rPr>
          <w:rFonts w:asciiTheme="minorHAnsi" w:eastAsia="Calibri" w:hAnsiTheme="minorHAnsi" w:cs="Courier New"/>
          <w:b/>
          <w:sz w:val="20"/>
          <w:lang w:eastAsia="en-US"/>
        </w:rPr>
        <w:t>,</w:t>
      </w:r>
      <w:r w:rsidR="00DE291B" w:rsidRPr="00215BBC">
        <w:rPr>
          <w:rFonts w:asciiTheme="minorHAnsi" w:eastAsia="Calibri" w:hAnsiTheme="minorHAnsi" w:cs="Courier New"/>
          <w:b/>
          <w:sz w:val="20"/>
          <w:lang w:eastAsia="en-US"/>
        </w:rPr>
        <w:t xml:space="preserve"> </w:t>
      </w:r>
      <w:r w:rsidR="00215BBC" w:rsidRPr="00215BBC">
        <w:rPr>
          <w:rFonts w:asciiTheme="minorHAnsi" w:eastAsia="Calibri" w:hAnsiTheme="minorHAnsi" w:cs="Courier New"/>
          <w:b/>
          <w:sz w:val="20"/>
          <w:lang w:eastAsia="en-US"/>
        </w:rPr>
        <w:t xml:space="preserve">Ing. Jakub Zeman tel. </w:t>
      </w:r>
      <w:r w:rsidR="00215BBC" w:rsidRPr="00DE291B">
        <w:rPr>
          <w:rFonts w:asciiTheme="minorHAnsi" w:eastAsia="Calibri" w:hAnsiTheme="minorHAnsi" w:cs="Courier New"/>
          <w:b/>
          <w:sz w:val="20"/>
          <w:lang w:eastAsia="en-US"/>
        </w:rPr>
        <w:t>+ 420 588 445</w:t>
      </w:r>
      <w:r w:rsidR="001723EA">
        <w:rPr>
          <w:rFonts w:asciiTheme="minorHAnsi" w:eastAsia="Calibri" w:hAnsiTheme="minorHAnsi" w:cs="Courier New"/>
          <w:b/>
          <w:sz w:val="20"/>
          <w:lang w:eastAsia="en-US"/>
        </w:rPr>
        <w:t> </w:t>
      </w:r>
      <w:r w:rsidR="00215BBC" w:rsidRPr="00DE291B">
        <w:rPr>
          <w:rFonts w:asciiTheme="minorHAnsi" w:eastAsia="Calibri" w:hAnsiTheme="minorHAnsi" w:cs="Courier New"/>
          <w:b/>
          <w:sz w:val="20"/>
          <w:lang w:eastAsia="en-US"/>
        </w:rPr>
        <w:t>14</w:t>
      </w:r>
      <w:r w:rsidR="00215BBC">
        <w:rPr>
          <w:rFonts w:asciiTheme="minorHAnsi" w:eastAsia="Calibri" w:hAnsiTheme="minorHAnsi" w:cs="Courier New"/>
          <w:b/>
          <w:sz w:val="20"/>
          <w:lang w:eastAsia="en-US"/>
        </w:rPr>
        <w:t>3</w:t>
      </w:r>
      <w:r w:rsidR="001723EA">
        <w:rPr>
          <w:rFonts w:asciiTheme="minorHAnsi" w:eastAsia="Calibri" w:hAnsiTheme="minorHAnsi" w:cs="Courier New"/>
          <w:b/>
          <w:sz w:val="20"/>
          <w:lang w:eastAsia="en-US"/>
        </w:rPr>
        <w:t>,</w:t>
      </w:r>
      <w:r w:rsidR="00076372">
        <w:rPr>
          <w:rFonts w:asciiTheme="minorHAnsi" w:eastAsia="Calibri" w:hAnsiTheme="minorHAnsi" w:cs="Courier New"/>
          <w:b/>
          <w:sz w:val="20"/>
          <w:lang w:eastAsia="en-US"/>
        </w:rPr>
        <w:t xml:space="preserve"> Ing. Martin Pavela, tel.: </w:t>
      </w:r>
      <w:r w:rsidR="00076372" w:rsidRPr="00DE291B">
        <w:rPr>
          <w:rFonts w:asciiTheme="minorHAnsi" w:eastAsia="Calibri" w:hAnsiTheme="minorHAnsi" w:cs="Courier New"/>
          <w:b/>
          <w:sz w:val="20"/>
          <w:lang w:eastAsia="en-US"/>
        </w:rPr>
        <w:t>+ 420 588 445</w:t>
      </w:r>
      <w:r w:rsidR="00076372">
        <w:rPr>
          <w:rFonts w:asciiTheme="minorHAnsi" w:eastAsia="Calibri" w:hAnsiTheme="minorHAnsi" w:cs="Courier New"/>
          <w:b/>
          <w:sz w:val="20"/>
          <w:lang w:eastAsia="en-US"/>
        </w:rPr>
        <w:t> </w:t>
      </w:r>
      <w:r w:rsidR="00076372" w:rsidRPr="00DE291B">
        <w:rPr>
          <w:rFonts w:asciiTheme="minorHAnsi" w:eastAsia="Calibri" w:hAnsiTheme="minorHAnsi" w:cs="Courier New"/>
          <w:b/>
          <w:sz w:val="20"/>
          <w:lang w:eastAsia="en-US"/>
        </w:rPr>
        <w:t>14</w:t>
      </w:r>
      <w:r w:rsidR="00076372">
        <w:rPr>
          <w:rFonts w:asciiTheme="minorHAnsi" w:eastAsia="Calibri" w:hAnsiTheme="minorHAnsi" w:cs="Courier New"/>
          <w:b/>
          <w:sz w:val="20"/>
          <w:lang w:eastAsia="en-US"/>
        </w:rPr>
        <w:t xml:space="preserve">2, </w:t>
      </w:r>
      <w:r w:rsidR="00B56D99">
        <w:rPr>
          <w:rFonts w:asciiTheme="minorHAnsi" w:eastAsia="Calibri" w:hAnsiTheme="minorHAnsi" w:cs="Courier New"/>
          <w:b/>
          <w:sz w:val="20"/>
          <w:lang w:eastAsia="en-US"/>
        </w:rPr>
        <w:t xml:space="preserve">Ing. Zdeněk Spáčil, tel.: </w:t>
      </w:r>
      <w:r w:rsidR="00B56D99" w:rsidRPr="00DE291B">
        <w:rPr>
          <w:rFonts w:asciiTheme="minorHAnsi" w:eastAsia="Calibri" w:hAnsiTheme="minorHAnsi" w:cs="Courier New"/>
          <w:b/>
          <w:sz w:val="20"/>
          <w:lang w:eastAsia="en-US"/>
        </w:rPr>
        <w:t>+ 420 588</w:t>
      </w:r>
      <w:r w:rsidR="001D6E76">
        <w:rPr>
          <w:rFonts w:asciiTheme="minorHAnsi" w:eastAsia="Calibri" w:hAnsiTheme="minorHAnsi" w:cs="Courier New"/>
          <w:b/>
          <w:sz w:val="20"/>
          <w:lang w:eastAsia="en-US"/>
        </w:rPr>
        <w:t> </w:t>
      </w:r>
      <w:r w:rsidR="00B56D99" w:rsidRPr="00DE291B">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2 140</w:t>
      </w:r>
      <w:r w:rsidR="00215BBC">
        <w:rPr>
          <w:rFonts w:asciiTheme="minorHAnsi" w:eastAsia="Calibri" w:hAnsiTheme="minorHAnsi" w:cs="Courier New"/>
          <w:b/>
          <w:sz w:val="20"/>
          <w:lang w:eastAsia="en-US"/>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14:paraId="5BD060E8" w14:textId="77777777" w:rsidR="000B2B85" w:rsidRPr="00E76DBE" w:rsidRDefault="000B2B85" w:rsidP="00D20189">
      <w:pPr>
        <w:pStyle w:val="Import3"/>
        <w:spacing w:line="240" w:lineRule="auto"/>
        <w:ind w:left="284" w:hanging="284"/>
        <w:rPr>
          <w:rFonts w:asciiTheme="minorHAnsi" w:hAnsiTheme="minorHAnsi" w:cs="Courier New"/>
          <w:iCs/>
          <w:sz w:val="20"/>
        </w:rPr>
      </w:pPr>
    </w:p>
    <w:p w14:paraId="642278E0" w14:textId="77112860" w:rsidR="000B2B85" w:rsidRDefault="000B2B85" w:rsidP="00076372">
      <w:pPr>
        <w:pStyle w:val="Import24"/>
        <w:numPr>
          <w:ilvl w:val="0"/>
          <w:numId w:val="17"/>
        </w:numPr>
        <w:spacing w:line="240" w:lineRule="auto"/>
        <w:jc w:val="both"/>
        <w:rPr>
          <w:rFonts w:asciiTheme="minorHAnsi" w:hAnsiTheme="minorHAnsi" w:cs="Courier New"/>
          <w:iCs/>
          <w:sz w:val="20"/>
        </w:rPr>
      </w:pPr>
      <w:r w:rsidRPr="00E76DBE">
        <w:rPr>
          <w:rFonts w:asciiTheme="minorHAnsi" w:hAnsiTheme="minorHAnsi" w:cs="Courier New"/>
          <w:iCs/>
          <w:sz w:val="20"/>
        </w:rPr>
        <w:t xml:space="preserve">Zástupci zhotovitele na stavbě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14:paraId="198405FD" w14:textId="77777777" w:rsidR="00D243C3" w:rsidRDefault="00D243C3" w:rsidP="00076372">
      <w:pPr>
        <w:pStyle w:val="Odstavecseseznamem"/>
        <w:rPr>
          <w:rFonts w:asciiTheme="minorHAnsi" w:hAnsiTheme="minorHAnsi" w:cs="Courier New"/>
          <w:iCs/>
        </w:rPr>
      </w:pPr>
    </w:p>
    <w:p w14:paraId="78E681DD" w14:textId="77777777" w:rsidR="00D243C3" w:rsidRPr="00E76DBE" w:rsidRDefault="00D243C3" w:rsidP="00076372">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Kontaktní informace jednotlivých poddodavatelů uvede zhotovitel v příloze č. </w:t>
      </w:r>
      <w:r w:rsidR="00A25FDF">
        <w:rPr>
          <w:rFonts w:asciiTheme="minorHAnsi" w:hAnsiTheme="minorHAnsi" w:cs="Courier New"/>
          <w:iCs/>
          <w:sz w:val="20"/>
        </w:rPr>
        <w:t>6</w:t>
      </w:r>
      <w:r>
        <w:rPr>
          <w:rFonts w:asciiTheme="minorHAnsi" w:hAnsiTheme="minorHAnsi" w:cs="Courier New"/>
          <w:iCs/>
          <w:sz w:val="20"/>
        </w:rPr>
        <w:t xml:space="preserve"> smlouvy. </w:t>
      </w:r>
    </w:p>
    <w:p w14:paraId="3E10FC03" w14:textId="77777777" w:rsidR="000B2B85"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76DBE"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68A5D23D" w14:textId="77777777"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14:paraId="3C7F6EBD"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FC816CF" w14:textId="327E2A4D"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14:paraId="2D298778" w14:textId="77777777" w:rsidR="0001363F" w:rsidRPr="00E76DBE" w:rsidRDefault="0001363F" w:rsidP="007D4E6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8" w:name="Text221"/>
      <w:r w:rsidRPr="00E76DBE">
        <w:rPr>
          <w:rFonts w:asciiTheme="minorHAnsi" w:hAnsiTheme="minorHAnsi" w:cs="Courier New"/>
          <w:sz w:val="20"/>
        </w:rPr>
        <w:t>pět /5/</w:t>
      </w:r>
      <w:bookmarkEnd w:id="8"/>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E76DBE" w:rsidRDefault="000B2B85" w:rsidP="00D20189">
      <w:pPr>
        <w:ind w:left="284" w:hanging="284"/>
        <w:jc w:val="both"/>
        <w:rPr>
          <w:rFonts w:asciiTheme="minorHAnsi" w:hAnsiTheme="minorHAnsi" w:cs="Courier New"/>
        </w:rPr>
      </w:pPr>
    </w:p>
    <w:p w14:paraId="1D0EC836" w14:textId="4C877A8A" w:rsidR="00385371" w:rsidRPr="00E76DBE" w:rsidRDefault="00DF24EB" w:rsidP="005A7726">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naskenované a jednoznačně identifikovatelné)</w:t>
      </w:r>
      <w:r w:rsidR="009A3488">
        <w:rPr>
          <w:rFonts w:asciiTheme="minorHAnsi" w:hAnsiTheme="minorHAnsi" w:cs="Courier New"/>
          <w:sz w:val="20"/>
        </w:rPr>
        <w:t xml:space="preserve">, datové modely budou ukládány a předávány s využitím schématu IFC, podrobněji popis v příloze č. </w:t>
      </w:r>
      <w:r w:rsidR="00C52A60">
        <w:rPr>
          <w:rFonts w:asciiTheme="minorHAnsi" w:hAnsiTheme="minorHAnsi" w:cs="Courier New"/>
          <w:sz w:val="20"/>
        </w:rPr>
        <w:t>9</w:t>
      </w:r>
      <w:r w:rsidR="009A3488">
        <w:rPr>
          <w:rFonts w:asciiTheme="minorHAnsi" w:hAnsiTheme="minorHAnsi" w:cs="Courier New"/>
          <w:sz w:val="20"/>
        </w:rPr>
        <w:t xml:space="preserve"> – podklady BIM</w:t>
      </w:r>
      <w:r w:rsidR="009A3488" w:rsidRPr="00EE39CC">
        <w:rPr>
          <w:rFonts w:asciiTheme="minorHAnsi" w:hAnsiTheme="minorHAnsi" w:cs="Courier New"/>
          <w:sz w:val="20"/>
        </w:rPr>
        <w:t>.</w:t>
      </w:r>
      <w:r w:rsidR="00512668" w:rsidRPr="00E76DBE">
        <w:rPr>
          <w:rFonts w:asciiTheme="minorHAnsi" w:hAnsiTheme="minorHAnsi" w:cs="Courier New"/>
          <w:sz w:val="20"/>
        </w:rPr>
        <w:t xml:space="preserve">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14:paraId="5B238F90" w14:textId="262AC2E1" w:rsidR="005C6EFC"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14:paraId="26E7F1E9" w14:textId="77777777" w:rsidR="00A572F2" w:rsidRPr="00EE39CC" w:rsidRDefault="00A572F2" w:rsidP="00A572F2">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informační model stavby skutečného provedení stavby včetně modelu pro správu a údržbu budovy s využitím informačního modelování (BIM)</w:t>
      </w:r>
    </w:p>
    <w:p w14:paraId="7E47803E" w14:textId="14EEE244" w:rsidR="00DF24EB"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246E0765" w14:textId="025BC0CD" w:rsidR="007C505F" w:rsidRDefault="007C505F"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7C505F">
        <w:rPr>
          <w:rFonts w:asciiTheme="minorHAnsi" w:hAnsiTheme="minorHAnsi" w:cs="Courier New"/>
          <w:sz w:val="20"/>
        </w:rPr>
        <w:t>doložení potřebné dokumentace k DNSH prostřednictvím reportovacího listu</w:t>
      </w:r>
      <w:r w:rsidR="00D474F0">
        <w:rPr>
          <w:rFonts w:asciiTheme="minorHAnsi" w:hAnsiTheme="minorHAnsi" w:cs="Courier New"/>
          <w:sz w:val="20"/>
        </w:rPr>
        <w:t xml:space="preserve"> dle Přílohy č. </w:t>
      </w:r>
      <w:proofErr w:type="gramStart"/>
      <w:r w:rsidR="00D474F0">
        <w:rPr>
          <w:rFonts w:asciiTheme="minorHAnsi" w:hAnsiTheme="minorHAnsi" w:cs="Courier New"/>
          <w:sz w:val="20"/>
        </w:rPr>
        <w:t>3a</w:t>
      </w:r>
      <w:proofErr w:type="gramEnd"/>
      <w:r w:rsidR="00D474F0">
        <w:rPr>
          <w:rFonts w:asciiTheme="minorHAnsi" w:hAnsiTheme="minorHAnsi" w:cs="Courier New"/>
          <w:sz w:val="20"/>
        </w:rPr>
        <w:t xml:space="preserve"> Obecných pravidel pro žadatele a příjemce komponent 6.1 a 6.2 Národního plánu obnovy v platném znění.</w:t>
      </w:r>
    </w:p>
    <w:p w14:paraId="180FD12C" w14:textId="46D64050"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14:paraId="31D84832"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14:paraId="51567D61"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14:paraId="7E14DC8F" w14:textId="77777777"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14:paraId="015E507D" w14:textId="77777777"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14:paraId="1A428CAD"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14:paraId="061B8459" w14:textId="77777777" w:rsidR="005C6EFC"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originální kopii stavebního deníku</w:t>
      </w:r>
      <w:r w:rsidR="000B2B85" w:rsidRPr="00076372">
        <w:rPr>
          <w:rFonts w:asciiTheme="minorHAnsi" w:hAnsiTheme="minorHAnsi" w:cs="Courier New"/>
          <w:sz w:val="20"/>
        </w:rPr>
        <w:t>,</w:t>
      </w:r>
    </w:p>
    <w:p w14:paraId="68B0EB7C" w14:textId="2DD1199F" w:rsidR="000B2B85"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 zaškolení obsluhy</w:t>
      </w:r>
      <w:r w:rsidR="000B2B85" w:rsidRPr="00076372">
        <w:rPr>
          <w:rFonts w:asciiTheme="minorHAnsi" w:hAnsiTheme="minorHAnsi" w:cs="Courier New"/>
          <w:sz w:val="20"/>
        </w:rPr>
        <w:t xml:space="preserve"> </w:t>
      </w:r>
      <w:r w:rsidR="00A812FC" w:rsidRPr="00076372">
        <w:rPr>
          <w:rFonts w:asciiTheme="minorHAnsi" w:hAnsiTheme="minorHAnsi" w:cs="Courier New"/>
          <w:sz w:val="20"/>
        </w:rPr>
        <w:t>a techniků</w:t>
      </w:r>
      <w:r w:rsidR="00B41351" w:rsidRPr="00076372">
        <w:rPr>
          <w:rFonts w:asciiTheme="minorHAnsi" w:hAnsiTheme="minorHAnsi" w:cs="Courier New"/>
          <w:sz w:val="20"/>
        </w:rPr>
        <w:t xml:space="preserve"> ke všem jednotlivým technologiím</w:t>
      </w:r>
    </w:p>
    <w:p w14:paraId="6646EF7D" w14:textId="71655F4B" w:rsidR="006E743F"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předávací protokol k výtahové technice</w:t>
      </w:r>
    </w:p>
    <w:p w14:paraId="5905A9BE" w14:textId="458EE05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EU prohlášení o shodě</w:t>
      </w:r>
    </w:p>
    <w:p w14:paraId="1541A41B" w14:textId="12344E89"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w:t>
      </w:r>
      <w:r w:rsidR="00B41351" w:rsidRPr="00076372">
        <w:rPr>
          <w:rFonts w:asciiTheme="minorHAnsi" w:hAnsiTheme="minorHAnsi" w:cs="Courier New"/>
          <w:sz w:val="20"/>
        </w:rPr>
        <w:t>ertifikát shody TÜV</w:t>
      </w:r>
    </w:p>
    <w:p w14:paraId="660F2C8F" w14:textId="7DDD0336"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w:t>
      </w:r>
      <w:r w:rsidR="00B41351" w:rsidRPr="00076372">
        <w:rPr>
          <w:rFonts w:asciiTheme="minorHAnsi" w:hAnsiTheme="minorHAnsi" w:cs="Courier New"/>
          <w:sz w:val="20"/>
        </w:rPr>
        <w:t>nspekční zpráva TÜV</w:t>
      </w:r>
    </w:p>
    <w:p w14:paraId="0DBAB4FA" w14:textId="20CD6D3F"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k</w:t>
      </w:r>
      <w:r w:rsidR="00B41351" w:rsidRPr="00076372">
        <w:rPr>
          <w:rFonts w:asciiTheme="minorHAnsi" w:hAnsiTheme="minorHAnsi" w:cs="Courier New"/>
          <w:sz w:val="20"/>
        </w:rPr>
        <w:t>lasifikační osvědčení požární odolnosti šachetních dveří</w:t>
      </w:r>
    </w:p>
    <w:p w14:paraId="28B5E838" w14:textId="1172377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certifikát šachetních dveří</w:t>
      </w:r>
    </w:p>
    <w:p w14:paraId="65C6FDEA" w14:textId="174846DD"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fotografie štítků požární odolnosti všech šachetních dveří dle nadzemních podlaží</w:t>
      </w:r>
    </w:p>
    <w:p w14:paraId="4AD35245" w14:textId="6F7EC7D9"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zpráva šachetních dveří</w:t>
      </w:r>
    </w:p>
    <w:p w14:paraId="6DC5CA90" w14:textId="1D7B3E0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certifikát pevnosti šachetních dveří</w:t>
      </w:r>
    </w:p>
    <w:p w14:paraId="4CC7F263" w14:textId="5D3F76FC"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pro šachetní dveře</w:t>
      </w:r>
    </w:p>
    <w:p w14:paraId="16EBFA87" w14:textId="7FBBC183"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elektro revize přívodu</w:t>
      </w:r>
    </w:p>
    <w:p w14:paraId="60FBB4C0" w14:textId="0EB87C36"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 elektro revize přívodu</w:t>
      </w:r>
    </w:p>
    <w:p w14:paraId="5681DCB6" w14:textId="51A1FA08"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záruční list</w:t>
      </w:r>
      <w:r w:rsidR="003A343A" w:rsidRPr="00076372">
        <w:rPr>
          <w:rFonts w:asciiTheme="minorHAnsi" w:hAnsiTheme="minorHAnsi" w:cs="Courier New"/>
          <w:sz w:val="20"/>
        </w:rPr>
        <w:t>y</w:t>
      </w:r>
    </w:p>
    <w:p w14:paraId="4A5E8519" w14:textId="77777777"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ověřující splnění požadovaných f</w:t>
      </w:r>
      <w:r w:rsidR="00F64527" w:rsidRPr="00076372">
        <w:rPr>
          <w:rFonts w:asciiTheme="minorHAnsi" w:hAnsiTheme="minorHAnsi" w:cs="Courier New"/>
          <w:sz w:val="20"/>
        </w:rPr>
        <w:t>unkcí</w:t>
      </w:r>
      <w:r w:rsidRPr="00076372">
        <w:rPr>
          <w:rFonts w:asciiTheme="minorHAnsi" w:hAnsiTheme="minorHAnsi" w:cs="Courier New"/>
          <w:sz w:val="20"/>
        </w:rPr>
        <w:t xml:space="preserve"> a parametrů, provedení zkoušek a měření prokazujících splnění</w:t>
      </w:r>
      <w:r w:rsidRPr="00E76DBE">
        <w:rPr>
          <w:rFonts w:asciiTheme="minorHAnsi" w:hAnsiTheme="minorHAnsi" w:cs="Courier New"/>
          <w:sz w:val="20"/>
        </w:rPr>
        <w:t xml:space="preserve"> požadavků a podmínek příslušných technických norem a předpisů, požárních a hygienických předpisů a </w:t>
      </w:r>
      <w:r w:rsidRPr="00E76DBE">
        <w:rPr>
          <w:rFonts w:asciiTheme="minorHAnsi" w:hAnsiTheme="minorHAnsi" w:cs="Courier New"/>
          <w:sz w:val="20"/>
        </w:rPr>
        <w:lastRenderedPageBreak/>
        <w:t>požadavků a podmínek DOSS v rozsahu nutném pro vydání povolení k trvalému užívání stavby /příslušným orgánem/</w:t>
      </w:r>
    </w:p>
    <w:p w14:paraId="2724DF22" w14:textId="77777777"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14:paraId="4C90E707"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14:paraId="733D1002" w14:textId="77777777" w:rsidR="000B2B85" w:rsidRPr="00E76DBE"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14:paraId="67343209" w14:textId="77777777"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14:paraId="6B9C56BA" w14:textId="77777777" w:rsidR="001C697A" w:rsidRPr="00E76DBE" w:rsidRDefault="001C697A" w:rsidP="00D20189">
      <w:pPr>
        <w:pStyle w:val="Odstavecseseznamem"/>
        <w:ind w:left="284" w:hanging="284"/>
        <w:rPr>
          <w:rFonts w:asciiTheme="minorHAnsi" w:hAnsiTheme="minorHAnsi" w:cs="Courier New"/>
        </w:rPr>
      </w:pPr>
    </w:p>
    <w:p w14:paraId="67B80F29" w14:textId="77777777"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14:paraId="1B2A7FD3" w14:textId="77777777" w:rsidR="00752005" w:rsidRPr="00E76DBE" w:rsidRDefault="00752005" w:rsidP="00D20189">
      <w:pPr>
        <w:ind w:left="284" w:hanging="284"/>
        <w:rPr>
          <w:rFonts w:asciiTheme="minorHAnsi" w:hAnsiTheme="minorHAnsi" w:cs="Courier New"/>
        </w:rPr>
      </w:pPr>
    </w:p>
    <w:p w14:paraId="487672A8"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14:paraId="031968EF"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14:paraId="640E8975"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14:paraId="1CBC3F7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CDBC2FF" w14:textId="77777777"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14:paraId="15D499C4" w14:textId="77777777"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181BA1B0" w14:textId="77777777" w:rsidR="00FF2BE5"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Tato sjednaná záruční doba počíná běžet ode dne předání díla bez vad a nedodělků.</w:t>
      </w:r>
    </w:p>
    <w:p w14:paraId="77169A3A" w14:textId="77777777"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77777777"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14:paraId="3E4861DA" w14:textId="77777777" w:rsidR="000B2B85" w:rsidRPr="00E76DBE" w:rsidRDefault="000B2B85" w:rsidP="00D20189">
      <w:pPr>
        <w:ind w:left="284" w:hanging="284"/>
        <w:jc w:val="both"/>
        <w:rPr>
          <w:rFonts w:asciiTheme="minorHAnsi" w:eastAsia="MS Mincho" w:hAnsiTheme="minorHAnsi" w:cs="Courier New"/>
        </w:rPr>
      </w:pPr>
    </w:p>
    <w:p w14:paraId="79DEC81A" w14:textId="77777777"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14:paraId="72AF7A77" w14:textId="77777777" w:rsidR="000B2B85" w:rsidRPr="00E76DBE" w:rsidRDefault="000B2B85" w:rsidP="00D20189">
      <w:pPr>
        <w:pStyle w:val="Odstavecseseznamem"/>
        <w:ind w:left="284" w:hanging="284"/>
        <w:rPr>
          <w:rFonts w:asciiTheme="minorHAnsi" w:hAnsiTheme="minorHAnsi" w:cs="Courier New"/>
        </w:rPr>
      </w:pPr>
    </w:p>
    <w:p w14:paraId="50FA0C28" w14:textId="5ABD670A"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proofErr w:type="gramStart"/>
          <w:r w:rsidR="00FB6B4A" w:rsidRPr="00E76DBE">
            <w:rPr>
              <w:rFonts w:asciiTheme="minorHAnsi" w:hAnsiTheme="minorHAnsi" w:cs="Courier New"/>
              <w:iCs/>
              <w:sz w:val="20"/>
              <w:highlight w:val="lightGray"/>
            </w:rPr>
            <w:t>…….</w:t>
          </w:r>
          <w:proofErr w:type="gramEnd"/>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w:t>
      </w:r>
      <w:r w:rsidR="00B923C8">
        <w:rPr>
          <w:rFonts w:asciiTheme="minorHAnsi" w:hAnsiTheme="minorHAnsi" w:cs="Courier New"/>
          <w:iCs/>
          <w:sz w:val="20"/>
        </w:rPr>
        <w:t>tel:</w:t>
      </w:r>
      <w:r w:rsidR="007D4E6E" w:rsidRPr="007D4E6E">
        <w:rPr>
          <w:rFonts w:asciiTheme="minorHAnsi" w:hAnsiTheme="minorHAnsi" w:cs="Courier New"/>
          <w:iCs/>
          <w:sz w:val="20"/>
        </w:rPr>
        <w:t xml:space="preserve"> </w:t>
      </w:r>
      <w:sdt>
        <w:sdtPr>
          <w:rPr>
            <w:rFonts w:asciiTheme="minorHAnsi" w:hAnsiTheme="minorHAnsi" w:cs="Courier New"/>
            <w:iCs/>
            <w:sz w:val="20"/>
          </w:rPr>
          <w:id w:val="-672879038"/>
          <w:placeholder>
            <w:docPart w:val="CBBEA046554E4A768638B9199A6CB31E"/>
          </w:placeholder>
        </w:sdtPr>
        <w:sdtEndPr>
          <w:rPr>
            <w:highlight w:val="lightGray"/>
          </w:rPr>
        </w:sdtEndPr>
        <w:sdtContent>
          <w:r w:rsidR="007D4E6E" w:rsidRPr="00E76DBE">
            <w:rPr>
              <w:rFonts w:asciiTheme="minorHAnsi" w:hAnsiTheme="minorHAnsi" w:cs="Courier New"/>
              <w:iCs/>
              <w:sz w:val="20"/>
              <w:highlight w:val="lightGray"/>
            </w:rPr>
            <w:t>………………………………….,</w:t>
          </w:r>
        </w:sdtContent>
      </w:sdt>
      <w:r w:rsidR="00B923C8">
        <w:rPr>
          <w:rFonts w:asciiTheme="minorHAnsi" w:hAnsiTheme="minorHAnsi" w:cs="Courier New"/>
          <w:iCs/>
          <w:sz w:val="20"/>
        </w:rPr>
        <w:t>,</w:t>
      </w:r>
      <w:r w:rsidR="005E5101">
        <w:rPr>
          <w:rFonts w:asciiTheme="minorHAnsi" w:hAnsiTheme="minorHAnsi" w:cs="Courier New"/>
          <w:iCs/>
          <w:sz w:val="20"/>
        </w:rPr>
        <w:t xml:space="preserve"> o reklamaci bude </w:t>
      </w:r>
      <w:r w:rsidR="003A343A">
        <w:rPr>
          <w:rFonts w:asciiTheme="minorHAnsi" w:hAnsiTheme="minorHAnsi" w:cs="Courier New"/>
          <w:iCs/>
          <w:sz w:val="20"/>
        </w:rPr>
        <w:t xml:space="preserve">objednatel </w:t>
      </w:r>
      <w:r w:rsidR="005E5101">
        <w:rPr>
          <w:rFonts w:asciiTheme="minorHAnsi" w:hAnsiTheme="minorHAnsi" w:cs="Courier New"/>
          <w:iCs/>
          <w:sz w:val="20"/>
        </w:rPr>
        <w:t xml:space="preserve">informovat i </w:t>
      </w:r>
      <w:r w:rsidR="00A812FC">
        <w:rPr>
          <w:rFonts w:asciiTheme="minorHAnsi" w:hAnsiTheme="minorHAnsi" w:cs="Courier New"/>
          <w:iCs/>
          <w:sz w:val="20"/>
        </w:rPr>
        <w:t xml:space="preserve">dotčeného </w:t>
      </w:r>
      <w:r w:rsidR="005E5101">
        <w:rPr>
          <w:rFonts w:asciiTheme="minorHAnsi" w:hAnsiTheme="minorHAnsi" w:cs="Courier New"/>
          <w:iCs/>
          <w:sz w:val="20"/>
        </w:rPr>
        <w:t xml:space="preserve">poddodavatele na kontaktní adrese </w:t>
      </w:r>
      <w:r w:rsidR="00025C7F">
        <w:rPr>
          <w:rFonts w:asciiTheme="minorHAnsi" w:hAnsiTheme="minorHAnsi" w:cs="Courier New"/>
          <w:iCs/>
          <w:sz w:val="20"/>
        </w:rPr>
        <w:t xml:space="preserve">dle přílohy </w:t>
      </w:r>
      <w:r w:rsidR="005E5101">
        <w:rPr>
          <w:rFonts w:asciiTheme="minorHAnsi" w:hAnsiTheme="minorHAnsi" w:cs="Courier New"/>
          <w:iCs/>
          <w:sz w:val="20"/>
        </w:rPr>
        <w:t xml:space="preserve">č. 6, </w:t>
      </w:r>
      <w:r w:rsidRPr="00E76DBE">
        <w:rPr>
          <w:rFonts w:asciiTheme="minorHAnsi" w:hAnsiTheme="minorHAnsi" w:cs="Courier New"/>
          <w:iCs/>
          <w:sz w:val="20"/>
        </w:rPr>
        <w:t xml:space="preserve">avšak </w:t>
      </w:r>
      <w:r w:rsidR="00A812FC">
        <w:rPr>
          <w:rFonts w:asciiTheme="minorHAnsi" w:hAnsiTheme="minorHAnsi" w:cs="Courier New"/>
          <w:iCs/>
          <w:sz w:val="20"/>
        </w:rPr>
        <w:t xml:space="preserve"> výše uvedené lze učinit </w:t>
      </w:r>
      <w:r w:rsidRPr="00E76DBE">
        <w:rPr>
          <w:rFonts w:asciiTheme="minorHAnsi" w:hAnsiTheme="minorHAnsi" w:cs="Courier New"/>
          <w:iCs/>
          <w:sz w:val="20"/>
        </w:rPr>
        <w:t>pouze v rámci záruční doby.</w:t>
      </w:r>
      <w:r w:rsidR="00B923C8">
        <w:rPr>
          <w:rFonts w:asciiTheme="minorHAnsi" w:hAnsiTheme="minorHAnsi" w:cs="Courier New"/>
          <w:iCs/>
          <w:sz w:val="20"/>
        </w:rPr>
        <w:t xml:space="preserve"> Převzetí řešení závady musí zhotovitel obratem, nejpozději do </w:t>
      </w:r>
      <w:r w:rsidR="00DF053E">
        <w:rPr>
          <w:rFonts w:asciiTheme="minorHAnsi" w:hAnsiTheme="minorHAnsi" w:cs="Courier New"/>
          <w:iCs/>
          <w:sz w:val="20"/>
        </w:rPr>
        <w:t xml:space="preserve">72 </w:t>
      </w:r>
      <w:r w:rsidR="00B923C8">
        <w:rPr>
          <w:rFonts w:asciiTheme="minorHAnsi" w:hAnsiTheme="minorHAnsi" w:cs="Courier New"/>
          <w:iCs/>
          <w:sz w:val="20"/>
        </w:rPr>
        <w:t>hodin</w:t>
      </w:r>
      <w:r w:rsidR="003910CA">
        <w:rPr>
          <w:rFonts w:asciiTheme="minorHAnsi" w:hAnsiTheme="minorHAnsi" w:cs="Courier New"/>
          <w:iCs/>
          <w:sz w:val="20"/>
        </w:rPr>
        <w:t xml:space="preserve"> od jeho kontaktování</w:t>
      </w:r>
      <w:r w:rsidR="00B923C8">
        <w:rPr>
          <w:rFonts w:asciiTheme="minorHAnsi" w:hAnsiTheme="minorHAnsi" w:cs="Courier New"/>
          <w:iCs/>
          <w:sz w:val="20"/>
        </w:rPr>
        <w:t xml:space="preserve"> </w:t>
      </w:r>
      <w:r w:rsidR="005E5101">
        <w:rPr>
          <w:rFonts w:asciiTheme="minorHAnsi" w:hAnsiTheme="minorHAnsi" w:cs="Courier New"/>
          <w:iCs/>
          <w:sz w:val="20"/>
        </w:rPr>
        <w:t xml:space="preserve">potvrdit elektronicky na email </w:t>
      </w:r>
      <w:hyperlink r:id="rId9" w:history="1">
        <w:r w:rsidR="005E5101" w:rsidRPr="00DB6AC8">
          <w:rPr>
            <w:rStyle w:val="Hypertextovodkaz"/>
            <w:rFonts w:asciiTheme="minorHAnsi" w:hAnsiTheme="minorHAnsi" w:cs="Courier New"/>
            <w:iCs/>
            <w:sz w:val="20"/>
          </w:rPr>
          <w:t>REKLAMACE@fnol.cz</w:t>
        </w:r>
      </w:hyperlink>
      <w:r w:rsidR="005E5101">
        <w:rPr>
          <w:rFonts w:asciiTheme="minorHAnsi" w:hAnsiTheme="minorHAnsi" w:cs="Courier New"/>
          <w:iCs/>
          <w:sz w:val="20"/>
        </w:rPr>
        <w:t xml:space="preserve"> .</w:t>
      </w:r>
      <w:r w:rsidR="005E5101" w:rsidRPr="005E5101">
        <w:rPr>
          <w:rFonts w:asciiTheme="minorHAnsi" w:hAnsiTheme="minorHAnsi" w:cs="Courier New"/>
          <w:iCs/>
          <w:sz w:val="20"/>
        </w:rPr>
        <w:t xml:space="preserve"> </w:t>
      </w:r>
      <w:r w:rsidRPr="00E76DBE">
        <w:rPr>
          <w:rFonts w:asciiTheme="minorHAnsi" w:hAnsiTheme="minorHAnsi" w:cs="Courier New"/>
          <w:iCs/>
          <w:sz w:val="20"/>
        </w:rPr>
        <w:t>V reklamaci musí být vady popsány a uvedeno, jak se projevují.</w:t>
      </w:r>
      <w:r w:rsidR="00A25FDF">
        <w:rPr>
          <w:rFonts w:asciiTheme="minorHAnsi" w:hAnsiTheme="minorHAnsi" w:cs="Courier New"/>
          <w:iCs/>
          <w:sz w:val="20"/>
        </w:rPr>
        <w:t xml:space="preserve"> </w:t>
      </w:r>
    </w:p>
    <w:p w14:paraId="23B14E26"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4F1EA9A6"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9"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9"/>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w:t>
      </w:r>
      <w:r w:rsidR="00B923C8">
        <w:rPr>
          <w:rFonts w:asciiTheme="minorHAnsi" w:hAnsiTheme="minorHAnsi" w:cs="Courier New"/>
          <w:sz w:val="20"/>
        </w:rPr>
        <w:t>není-li v příloze č. 7 smlouvy stanoveno jinak</w:t>
      </w:r>
      <w:r w:rsidR="00AE2503">
        <w:rPr>
          <w:rFonts w:asciiTheme="minorHAnsi" w:hAnsiTheme="minorHAnsi" w:cs="Courier New"/>
          <w:sz w:val="20"/>
        </w:rPr>
        <w:t>, nebo nedohodnou-li se smluvní strany jinak</w:t>
      </w:r>
      <w:r w:rsidRPr="00E76DBE">
        <w:rPr>
          <w:rFonts w:asciiTheme="minorHAnsi" w:hAnsiTheme="minorHAnsi" w:cs="Courier New"/>
          <w:sz w:val="20"/>
        </w:rPr>
        <w:t xml:space="preserve">.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w:t>
      </w:r>
      <w:r w:rsidR="00B923C8">
        <w:rPr>
          <w:rFonts w:asciiTheme="minorHAnsi" w:hAnsiTheme="minorHAnsi" w:cs="Courier New"/>
          <w:sz w:val="20"/>
        </w:rPr>
        <w:t xml:space="preserve"> není-li v příloze č. 7 smlouvy stanoveno jinak</w:t>
      </w:r>
      <w:r w:rsidR="00AE2503">
        <w:rPr>
          <w:rFonts w:asciiTheme="minorHAnsi" w:hAnsiTheme="minorHAnsi" w:cs="Courier New"/>
          <w:sz w:val="20"/>
        </w:rPr>
        <w:t>, nebo nedohodnou-li se smluvní strany písemně jinak</w:t>
      </w:r>
      <w:proofErr w:type="gramStart"/>
      <w:r w:rsidR="00AE2503">
        <w:rPr>
          <w:rFonts w:asciiTheme="minorHAnsi" w:hAnsiTheme="minorHAnsi" w:cs="Courier New"/>
          <w:sz w:val="20"/>
        </w:rPr>
        <w:t xml:space="preserve">. </w:t>
      </w:r>
      <w:r w:rsidRPr="00E76DBE">
        <w:rPr>
          <w:rFonts w:asciiTheme="minorHAnsi" w:hAnsiTheme="minorHAnsi" w:cs="Courier New"/>
          <w:sz w:val="20"/>
        </w:rPr>
        <w:t>.</w:t>
      </w:r>
      <w:proofErr w:type="gramEnd"/>
      <w:r w:rsidRPr="00E76DBE">
        <w:rPr>
          <w:rFonts w:asciiTheme="minorHAnsi" w:hAnsiTheme="minorHAnsi" w:cs="Courier New"/>
          <w:sz w:val="20"/>
        </w:rPr>
        <w:t xml:space="preserve">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14:paraId="4C2018DA" w14:textId="77777777" w:rsidR="0040469B" w:rsidRPr="00E76DBE" w:rsidRDefault="0040469B" w:rsidP="00D20189">
      <w:pPr>
        <w:pStyle w:val="Odstavecseseznamem"/>
        <w:ind w:left="284" w:hanging="284"/>
        <w:rPr>
          <w:rFonts w:asciiTheme="minorHAnsi" w:hAnsiTheme="minorHAnsi" w:cs="Courier New"/>
        </w:rPr>
      </w:pPr>
    </w:p>
    <w:p w14:paraId="06663F36" w14:textId="77777777"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14:paraId="6FEB8AA7" w14:textId="77777777" w:rsidR="00F857E9" w:rsidRPr="00E76DBE" w:rsidRDefault="00F857E9" w:rsidP="00D20189">
      <w:pPr>
        <w:pStyle w:val="Odstavecseseznamem"/>
        <w:ind w:left="284" w:hanging="284"/>
        <w:rPr>
          <w:rFonts w:asciiTheme="minorHAnsi" w:eastAsia="MS Mincho" w:hAnsiTheme="minorHAnsi"/>
        </w:rPr>
      </w:pPr>
    </w:p>
    <w:p w14:paraId="3A3327BF" w14:textId="77777777"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14:paraId="5788A69F" w14:textId="7DB72A4A" w:rsidR="00385371" w:rsidRDefault="00385371" w:rsidP="00D20189">
      <w:pPr>
        <w:pStyle w:val="Prosttext"/>
        <w:ind w:left="284" w:hanging="284"/>
        <w:jc w:val="both"/>
        <w:rPr>
          <w:rFonts w:asciiTheme="minorHAnsi" w:eastAsia="MS Mincho" w:hAnsiTheme="minorHAnsi"/>
        </w:rPr>
      </w:pPr>
    </w:p>
    <w:p w14:paraId="4A181DCE" w14:textId="77777777" w:rsidR="00A350F6" w:rsidRPr="00EE39CC" w:rsidRDefault="00A350F6" w:rsidP="00A350F6">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EE39CC">
        <w:rPr>
          <w:rFonts w:asciiTheme="minorHAnsi" w:hAnsiTheme="minorHAnsi"/>
          <w:color w:val="000000" w:themeColor="text1"/>
        </w:rPr>
        <w:t>Zhotovitel je povinen v průběhu záruční doby bezplatně provádět či zajistit provedení veškerých servisních úkonů, jejichž provedením je podmíněna platnost jednotlivých záruk. Zhotovitel je dále povinen uskutečnit 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jméno servisního technika provádějícího opravu a průběh opravy. Protokol musí být podepsán servisním technikem a zhotovitelem, resp. osobou oprávněnou jednat jménem či za zhotovitele.</w:t>
      </w:r>
    </w:p>
    <w:p w14:paraId="76DE52B7" w14:textId="77777777" w:rsidR="00A350F6" w:rsidRPr="00E76DBE" w:rsidRDefault="00A350F6" w:rsidP="00D20189">
      <w:pPr>
        <w:pStyle w:val="Prosttext"/>
        <w:ind w:left="284" w:hanging="284"/>
        <w:jc w:val="both"/>
        <w:rPr>
          <w:rFonts w:asciiTheme="minorHAnsi" w:eastAsia="MS Mincho" w:hAnsiTheme="minorHAnsi"/>
        </w:rPr>
      </w:pPr>
    </w:p>
    <w:p w14:paraId="306D129B" w14:textId="77777777" w:rsidR="00385371" w:rsidRPr="00E76DBE" w:rsidRDefault="00385371" w:rsidP="00D20189">
      <w:pPr>
        <w:pStyle w:val="Prosttext"/>
        <w:ind w:left="284" w:hanging="284"/>
        <w:jc w:val="both"/>
        <w:rPr>
          <w:rFonts w:asciiTheme="minorHAnsi" w:eastAsia="MS Mincho" w:hAnsiTheme="minorHAnsi"/>
        </w:rPr>
      </w:pPr>
    </w:p>
    <w:p w14:paraId="636F8CEA" w14:textId="77777777"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14:paraId="497DC739"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14:paraId="7950A3DB"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14:paraId="2A543701"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BCEE97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14:paraId="4BDE8A36"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36924B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14:paraId="63B1636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14:paraId="6A6D1385"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14:paraId="1A5300C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E76DBE" w:rsidRDefault="000B2B85" w:rsidP="00D20189">
      <w:pPr>
        <w:pStyle w:val="Odstavecseseznamem"/>
        <w:ind w:left="284" w:hanging="284"/>
        <w:rPr>
          <w:rFonts w:asciiTheme="minorHAnsi" w:hAnsiTheme="minorHAnsi"/>
        </w:rPr>
      </w:pPr>
    </w:p>
    <w:p w14:paraId="3DAE2EA8"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14:paraId="5E40C1E4" w14:textId="60295645" w:rsidR="00D337FB"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CDF7401" w14:textId="13720329" w:rsidR="0053670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17F00999" w14:textId="77777777" w:rsidR="0053670E" w:rsidRPr="00E76DB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14:paraId="43E831A3"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14:paraId="3DC5218B"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EA4977B" w14:textId="517C4A71"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dokončením sjednaného díla oproti sjednan</w:t>
      </w:r>
      <w:r w:rsidR="00EC776A">
        <w:rPr>
          <w:rFonts w:asciiTheme="minorHAnsi" w:hAnsiTheme="minorHAnsi" w:cs="Courier New"/>
          <w:iCs/>
          <w:sz w:val="20"/>
        </w:rPr>
        <w:t>ým</w:t>
      </w:r>
      <w:r w:rsidRPr="00E76DBE">
        <w:rPr>
          <w:rFonts w:asciiTheme="minorHAnsi" w:hAnsiTheme="minorHAnsi" w:cs="Courier New"/>
          <w:iCs/>
          <w:sz w:val="20"/>
        </w:rPr>
        <w:t xml:space="preserve"> termín</w:t>
      </w:r>
      <w:r w:rsidR="00EC776A">
        <w:rPr>
          <w:rFonts w:asciiTheme="minorHAnsi" w:hAnsiTheme="minorHAnsi" w:cs="Courier New"/>
          <w:iCs/>
          <w:sz w:val="20"/>
        </w:rPr>
        <w:t>ům</w:t>
      </w:r>
      <w:r w:rsidRPr="00E76DBE">
        <w:rPr>
          <w:rFonts w:asciiTheme="minorHAnsi" w:hAnsiTheme="minorHAnsi" w:cs="Courier New"/>
          <w:iCs/>
          <w:sz w:val="20"/>
        </w:rPr>
        <w:t xml:space="preserve"> dokončení </w:t>
      </w:r>
      <w:r w:rsidR="00EC776A">
        <w:rPr>
          <w:rFonts w:asciiTheme="minorHAnsi" w:hAnsiTheme="minorHAnsi" w:cs="Courier New"/>
          <w:iCs/>
          <w:sz w:val="20"/>
        </w:rPr>
        <w:t>dle čl. V odst.1</w:t>
      </w:r>
      <w:r w:rsidR="0001363F">
        <w:rPr>
          <w:rFonts w:asciiTheme="minorHAnsi" w:hAnsiTheme="minorHAnsi" w:cs="Courier New"/>
          <w:iCs/>
          <w:sz w:val="20"/>
        </w:rPr>
        <w:t xml:space="preserve"> této smlouvy,</w:t>
      </w:r>
      <w:r w:rsidR="00EC776A">
        <w:rPr>
          <w:rFonts w:asciiTheme="minorHAnsi" w:hAnsiTheme="minorHAnsi" w:cs="Courier New"/>
          <w:iCs/>
          <w:sz w:val="20"/>
        </w:rPr>
        <w:t xml:space="preserve"> </w:t>
      </w:r>
      <w:r w:rsidRPr="00E76DBE">
        <w:rPr>
          <w:rFonts w:asciiTheme="minorHAnsi" w:hAnsiTheme="minorHAnsi" w:cs="Courier New"/>
          <w:iCs/>
          <w:sz w:val="20"/>
        </w:rPr>
        <w:t xml:space="preserve">je objednatel oprávněn účtovat zhotoviteli smluvní pokutu ve výši </w:t>
      </w:r>
      <w:r w:rsidR="005046B3">
        <w:rPr>
          <w:rFonts w:asciiTheme="minorHAnsi" w:hAnsiTheme="minorHAnsi" w:cs="Courier New"/>
          <w:iCs/>
          <w:sz w:val="20"/>
        </w:rPr>
        <w:t>0,</w:t>
      </w:r>
      <w:r w:rsidR="00DB4C11">
        <w:rPr>
          <w:rFonts w:asciiTheme="minorHAnsi" w:hAnsiTheme="minorHAnsi" w:cs="Courier New"/>
          <w:iCs/>
          <w:sz w:val="20"/>
        </w:rPr>
        <w:t xml:space="preserve">5 </w:t>
      </w:r>
      <w:r w:rsidR="001E6636" w:rsidRPr="00E76DBE">
        <w:rPr>
          <w:rFonts w:asciiTheme="minorHAnsi" w:hAnsiTheme="minorHAnsi" w:cs="Courier New"/>
          <w:iCs/>
          <w:sz w:val="20"/>
        </w:rPr>
        <w:t>%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14:paraId="1B541630" w14:textId="77777777"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14:paraId="5B22BE8C" w14:textId="77777777" w:rsidR="00046AF6" w:rsidRPr="00E76DBE" w:rsidRDefault="00046AF6" w:rsidP="00D20189">
      <w:pPr>
        <w:pStyle w:val="Odstavecseseznamem"/>
        <w:ind w:left="284" w:hanging="284"/>
        <w:rPr>
          <w:rFonts w:asciiTheme="minorHAnsi" w:hAnsiTheme="minorHAnsi" w:cs="Courier New"/>
          <w:iCs/>
        </w:rPr>
      </w:pPr>
    </w:p>
    <w:p w14:paraId="5EF4D920"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14:paraId="723A796A" w14:textId="77777777" w:rsidR="00046AF6" w:rsidRPr="00E76DBE" w:rsidRDefault="00046AF6" w:rsidP="00D20189">
      <w:pPr>
        <w:pStyle w:val="Odstavecseseznamem"/>
        <w:ind w:left="284" w:hanging="284"/>
        <w:rPr>
          <w:rFonts w:asciiTheme="minorHAnsi" w:hAnsiTheme="minorHAnsi" w:cs="Courier New"/>
          <w:iCs/>
        </w:rPr>
      </w:pPr>
    </w:p>
    <w:p w14:paraId="4850BAB6"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14:paraId="5C17C4D6" w14:textId="77777777" w:rsidR="00F6027B" w:rsidRPr="00E76DBE" w:rsidRDefault="00F6027B" w:rsidP="00D20189">
      <w:pPr>
        <w:pStyle w:val="Odstavecseseznamem"/>
        <w:ind w:left="284" w:hanging="284"/>
        <w:rPr>
          <w:rFonts w:asciiTheme="minorHAnsi" w:hAnsiTheme="minorHAnsi" w:cs="Courier New"/>
          <w:iCs/>
        </w:rPr>
      </w:pPr>
    </w:p>
    <w:p w14:paraId="16E73517"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14:paraId="3EEC63AF" w14:textId="77777777" w:rsidR="00F6027B" w:rsidRPr="00E76DBE" w:rsidRDefault="00F6027B" w:rsidP="00D20189">
      <w:pPr>
        <w:pStyle w:val="Odstavecseseznamem"/>
        <w:ind w:left="284" w:hanging="284"/>
        <w:rPr>
          <w:rFonts w:asciiTheme="minorHAnsi" w:hAnsiTheme="minorHAnsi" w:cs="Courier New"/>
          <w:iCs/>
        </w:rPr>
      </w:pPr>
    </w:p>
    <w:p w14:paraId="0DB9107C"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14:paraId="0FBA2BB5" w14:textId="77777777" w:rsidR="00F6027B" w:rsidRPr="00E76DBE" w:rsidRDefault="00F6027B" w:rsidP="00D20189">
      <w:pPr>
        <w:pStyle w:val="Odstavecseseznamem"/>
        <w:ind w:left="284" w:hanging="284"/>
        <w:rPr>
          <w:rFonts w:asciiTheme="minorHAnsi" w:hAnsiTheme="minorHAnsi" w:cs="Courier New"/>
          <w:iCs/>
        </w:rPr>
      </w:pPr>
    </w:p>
    <w:p w14:paraId="742B7D3E" w14:textId="041C7FDA" w:rsidR="00F6027B"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14:paraId="3940119C" w14:textId="77777777" w:rsidR="00C676B0" w:rsidRDefault="00C676B0" w:rsidP="005A7726">
      <w:pPr>
        <w:pStyle w:val="Odstavecseseznamem"/>
        <w:rPr>
          <w:rFonts w:asciiTheme="minorHAnsi" w:hAnsiTheme="minorHAnsi" w:cs="Courier New"/>
          <w:iCs/>
        </w:rPr>
      </w:pPr>
    </w:p>
    <w:p w14:paraId="54617130" w14:textId="3DBCF613" w:rsidR="00C676B0" w:rsidRPr="00C676B0" w:rsidRDefault="00C676B0" w:rsidP="00C676B0">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nedodržení termínu odstranění vady, která se projevila v záruční době</w:t>
      </w:r>
      <w:r>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účtovat smluvní pokutu ve výši</w:t>
      </w:r>
      <w:r>
        <w:rPr>
          <w:rFonts w:asciiTheme="minorHAnsi" w:hAnsiTheme="minorHAnsi" w:cs="Courier New"/>
          <w:iCs/>
          <w:sz w:val="20"/>
        </w:rPr>
        <w:t xml:space="preserve"> 5.000 Kč za každý započatý den prodlení a za každou reklamovanou vadu.</w:t>
      </w:r>
    </w:p>
    <w:p w14:paraId="4370A018"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77777777"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14:paraId="5BBA7C6E" w14:textId="77777777" w:rsidR="00EE6983" w:rsidRPr="00E76DBE" w:rsidRDefault="00EE6983" w:rsidP="00D20189">
      <w:pPr>
        <w:pStyle w:val="Odstavecseseznamem"/>
        <w:ind w:left="284" w:hanging="284"/>
        <w:rPr>
          <w:rFonts w:asciiTheme="minorHAnsi" w:hAnsiTheme="minorHAnsi" w:cs="Courier New"/>
          <w:b/>
        </w:rPr>
      </w:pPr>
    </w:p>
    <w:p w14:paraId="1C446300" w14:textId="77777777" w:rsidR="00EE6983" w:rsidRPr="00E76DBE"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14:paraId="0696C514" w14:textId="77777777"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76DBE"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14:paraId="4D373A4B" w14:textId="77777777"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14:paraId="5AC427E3"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14:paraId="1D316EE6" w14:textId="77777777" w:rsidR="00785D9B" w:rsidRPr="00E76DBE" w:rsidRDefault="00785D9B" w:rsidP="00D20189">
      <w:pPr>
        <w:suppressAutoHyphens/>
        <w:ind w:left="284" w:hanging="284"/>
        <w:jc w:val="both"/>
        <w:rPr>
          <w:rFonts w:asciiTheme="minorHAnsi" w:hAnsiTheme="minorHAnsi" w:cs="Courier New"/>
        </w:rPr>
      </w:pPr>
    </w:p>
    <w:p w14:paraId="0C7835CA" w14:textId="77777777"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14:paraId="7AB43DC0" w14:textId="77777777" w:rsidR="00785D9B" w:rsidRPr="00E76DBE" w:rsidRDefault="00785D9B" w:rsidP="00D20189">
      <w:pPr>
        <w:suppressAutoHyphens/>
        <w:ind w:left="284" w:hanging="284"/>
        <w:jc w:val="both"/>
        <w:rPr>
          <w:rFonts w:asciiTheme="minorHAnsi" w:hAnsiTheme="minorHAnsi" w:cs="Courier New"/>
        </w:rPr>
      </w:pPr>
    </w:p>
    <w:p w14:paraId="6FB1F7DE" w14:textId="79FA0BBA"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v rozporu s právními předpisy.</w:t>
      </w:r>
    </w:p>
    <w:p w14:paraId="197EE91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4C04742"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14:paraId="4F7A8225" w14:textId="77777777" w:rsidR="000B2B85" w:rsidRPr="00E76DBE" w:rsidRDefault="000B2B85" w:rsidP="00D20189">
      <w:pPr>
        <w:pStyle w:val="Odstavecseseznamem"/>
        <w:ind w:left="284" w:hanging="284"/>
        <w:rPr>
          <w:rFonts w:asciiTheme="minorHAnsi" w:hAnsiTheme="minorHAnsi" w:cs="Courier New"/>
        </w:rPr>
      </w:pPr>
    </w:p>
    <w:p w14:paraId="29DFB71C"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14:paraId="068075B5" w14:textId="77777777" w:rsidR="000B2B85" w:rsidRPr="00E76DBE" w:rsidRDefault="000B2B85" w:rsidP="00D20189">
      <w:pPr>
        <w:pStyle w:val="Odstavecseseznamem"/>
        <w:ind w:left="284" w:hanging="284"/>
        <w:rPr>
          <w:rFonts w:asciiTheme="minorHAnsi" w:hAnsiTheme="minorHAnsi" w:cs="Courier New"/>
        </w:rPr>
      </w:pPr>
    </w:p>
    <w:p w14:paraId="09304DA4" w14:textId="77777777"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E76DBE"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545266E8"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14:paraId="7842C764"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10"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10"/>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14:paraId="7D8DD40D"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E76DBE" w:rsidRDefault="006E3E89" w:rsidP="006E3E89">
      <w:pPr>
        <w:jc w:val="both"/>
        <w:rPr>
          <w:rFonts w:asciiTheme="minorHAnsi" w:hAnsiTheme="minorHAnsi" w:cs="Courier New"/>
        </w:rPr>
      </w:pPr>
    </w:p>
    <w:p w14:paraId="61604899" w14:textId="77777777" w:rsidR="006E3E89" w:rsidRDefault="006E3E89" w:rsidP="006E3E89">
      <w:pPr>
        <w:jc w:val="both"/>
        <w:rPr>
          <w:rFonts w:asciiTheme="minorHAnsi" w:hAnsiTheme="minorHAnsi" w:cs="Courier New"/>
        </w:rPr>
      </w:pPr>
    </w:p>
    <w:p w14:paraId="45CDFA96" w14:textId="77777777" w:rsidR="003C6FFD" w:rsidRPr="00E76DBE" w:rsidRDefault="003C6FFD" w:rsidP="006E3E89">
      <w:pPr>
        <w:jc w:val="both"/>
        <w:rPr>
          <w:rFonts w:asciiTheme="minorHAnsi" w:hAnsiTheme="minorHAnsi" w:cs="Courier New"/>
        </w:rPr>
      </w:pPr>
    </w:p>
    <w:p w14:paraId="0A1337A5"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14:paraId="1E4A5EAE" w14:textId="77777777"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14:paraId="261EF35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BB3920"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BB3920">
        <w:rPr>
          <w:rFonts w:asciiTheme="minorHAnsi" w:hAnsiTheme="minorHAnsi"/>
          <w:sz w:val="20"/>
        </w:rPr>
        <w:t xml:space="preserve">Tuto smlouvu lze měnit pouze dohodou obou smluvních stran obsaženou v písemném, chronologicky očíslovaném dodatku k této smlouvě o dílo, </w:t>
      </w:r>
      <w:r w:rsidRPr="00BB3920">
        <w:rPr>
          <w:rFonts w:asciiTheme="minorHAnsi" w:hAnsiTheme="minorHAnsi"/>
          <w:b/>
          <w:sz w:val="20"/>
        </w:rPr>
        <w:t>není-li touto smlouvou stanoveno jinak</w:t>
      </w:r>
      <w:r w:rsidRPr="00BB3920">
        <w:rPr>
          <w:rFonts w:asciiTheme="minorHAnsi" w:hAnsiTheme="minorHAnsi"/>
          <w:sz w:val="20"/>
        </w:rPr>
        <w:t>.</w:t>
      </w:r>
    </w:p>
    <w:p w14:paraId="76A5235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5E7783C8"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w:t>
      </w:r>
      <w:r w:rsidR="00684190">
        <w:rPr>
          <w:rFonts w:asciiTheme="minorHAnsi" w:hAnsiTheme="minorHAnsi"/>
          <w:sz w:val="20"/>
        </w:rPr>
        <w:t>, nedohodnou-li se smluvní strany jinak</w:t>
      </w:r>
      <w:r w:rsidRPr="00E76DBE">
        <w:rPr>
          <w:rFonts w:asciiTheme="minorHAnsi" w:hAnsiTheme="minorHAnsi"/>
          <w:sz w:val="20"/>
        </w:rPr>
        <w:t xml:space="preserve">. Kvitance za částečné plnění a vracení dlužních úpisů s účinky kvitance se vylučují. </w:t>
      </w:r>
    </w:p>
    <w:p w14:paraId="174EDAA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14:paraId="6D250BD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14:paraId="56CA11CF" w14:textId="77777777"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029EA82A" w:rsidR="00BD2CEE" w:rsidRPr="00E245FF"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podpisy.</w:t>
      </w:r>
    </w:p>
    <w:p w14:paraId="0126F7F8" w14:textId="77777777" w:rsidR="00E245FF" w:rsidRPr="00E76DBE"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5984F940"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7BD5E0B"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6CD77FC" w14:textId="47EE349A" w:rsidR="00D210AB" w:rsidRPr="00E76DBE" w:rsidRDefault="009D2F0C" w:rsidP="00B65490">
      <w:pPr>
        <w:ind w:left="284" w:hanging="284"/>
        <w:jc w:val="both"/>
        <w:rPr>
          <w:rFonts w:asciiTheme="minorHAnsi" w:hAnsiTheme="minorHAnsi"/>
          <w:shd w:val="clear" w:color="auto" w:fill="FFFEFF"/>
        </w:rPr>
      </w:pPr>
      <w:r>
        <w:rPr>
          <w:rFonts w:asciiTheme="minorHAnsi" w:hAnsiTheme="minorHAnsi"/>
        </w:rPr>
        <w:t>11</w:t>
      </w:r>
      <w:r w:rsidR="00B65490" w:rsidRPr="00E76DBE">
        <w:rPr>
          <w:rFonts w:asciiTheme="minorHAnsi" w:hAnsiTheme="minorHAnsi"/>
        </w:rPr>
        <w:t xml:space="preserve">. </w:t>
      </w:r>
      <w:r w:rsidR="00AD3742" w:rsidRPr="00E76DBE">
        <w:rPr>
          <w:rFonts w:asciiTheme="minorHAnsi" w:hAnsiTheme="minorHAnsi"/>
        </w:rPr>
        <w:t xml:space="preserve">Zhotovitel </w:t>
      </w:r>
      <w:r w:rsidR="00D210AB" w:rsidRPr="00E76DBE">
        <w:rPr>
          <w:rFonts w:asciiTheme="minorHAnsi" w:hAnsiTheme="minorHAnsi"/>
        </w:rPr>
        <w:t xml:space="preserve">je povinen postupovat v souladu se zákonem č. 435/2004 Sb. o zaměstnanosti. Nelegální práce dle </w:t>
      </w:r>
      <w:r w:rsidR="00147A48" w:rsidRPr="00E76DBE">
        <w:rPr>
          <w:rFonts w:asciiTheme="minorHAnsi" w:hAnsiTheme="minorHAnsi"/>
        </w:rPr>
        <w:t>úst</w:t>
      </w:r>
      <w:r w:rsidR="00D210AB" w:rsidRPr="00E76DBE">
        <w:rPr>
          <w:rFonts w:asciiTheme="minorHAnsi" w:hAnsiTheme="minorHAnsi"/>
        </w:rPr>
        <w:t xml:space="preserve">. § 5 písm. e se zakazují. </w:t>
      </w:r>
    </w:p>
    <w:p w14:paraId="1380A391" w14:textId="77777777" w:rsidR="00D210AB" w:rsidRDefault="00D210AB" w:rsidP="00AD3742">
      <w:pPr>
        <w:tabs>
          <w:tab w:val="num" w:pos="284"/>
        </w:tabs>
        <w:rPr>
          <w:rFonts w:asciiTheme="minorHAnsi" w:hAnsiTheme="minorHAnsi" w:cs="Courier New"/>
        </w:rPr>
      </w:pPr>
    </w:p>
    <w:p w14:paraId="4FFDC5FE"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14:paraId="30A36633"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14:paraId="07946D93"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14:paraId="7A2E279D"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14:paraId="57B2A61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14:paraId="7B9AF4DB" w14:textId="1B6D4738" w:rsidR="002F113C"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r w:rsidR="002A2872">
        <w:rPr>
          <w:rFonts w:asciiTheme="minorHAnsi" w:hAnsiTheme="minorHAnsi" w:cs="Courier New"/>
          <w:i/>
          <w:sz w:val="20"/>
        </w:rPr>
        <w:t xml:space="preserve"> </w:t>
      </w:r>
      <w:r w:rsidR="002A2872" w:rsidRPr="00E76DBE">
        <w:rPr>
          <w:rFonts w:asciiTheme="minorHAnsi" w:hAnsiTheme="minorHAnsi" w:cs="Courier New"/>
          <w:i/>
          <w:sz w:val="20"/>
        </w:rPr>
        <w:t>(zpracuje zhotovitel)</w:t>
      </w:r>
    </w:p>
    <w:p w14:paraId="02B0655B" w14:textId="69DE1183" w:rsidR="00BF3F8F"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t xml:space="preserve">příloha č. </w:t>
      </w:r>
      <w:r>
        <w:rPr>
          <w:rFonts w:asciiTheme="minorHAnsi" w:hAnsiTheme="minorHAnsi" w:cs="Courier New"/>
          <w:i/>
          <w:sz w:val="20"/>
        </w:rPr>
        <w:t>4</w:t>
      </w:r>
      <w:r w:rsidRPr="00E76DBE">
        <w:rPr>
          <w:rFonts w:asciiTheme="minorHAnsi" w:hAnsiTheme="minorHAnsi" w:cs="Courier New"/>
          <w:i/>
          <w:sz w:val="20"/>
        </w:rPr>
        <w:t xml:space="preserve">: </w:t>
      </w:r>
      <w:r>
        <w:rPr>
          <w:rFonts w:asciiTheme="minorHAnsi" w:hAnsiTheme="minorHAnsi" w:cs="Courier New"/>
          <w:i/>
          <w:sz w:val="20"/>
        </w:rPr>
        <w:t>Harmonogram</w:t>
      </w:r>
      <w:r w:rsidR="00011676">
        <w:rPr>
          <w:rFonts w:asciiTheme="minorHAnsi" w:hAnsiTheme="minorHAnsi" w:cs="Courier New"/>
          <w:i/>
          <w:sz w:val="20"/>
        </w:rPr>
        <w:t xml:space="preserve"> a výkres</w:t>
      </w:r>
      <w:r w:rsidR="0027500D">
        <w:rPr>
          <w:rFonts w:asciiTheme="minorHAnsi" w:hAnsiTheme="minorHAnsi" w:cs="Courier New"/>
          <w:i/>
          <w:sz w:val="20"/>
        </w:rPr>
        <w:t xml:space="preserve"> ZOV</w:t>
      </w:r>
      <w:r>
        <w:rPr>
          <w:rFonts w:asciiTheme="minorHAnsi" w:hAnsiTheme="minorHAnsi" w:cs="Courier New"/>
          <w:i/>
          <w:sz w:val="20"/>
        </w:rPr>
        <w:t xml:space="preserve"> </w:t>
      </w:r>
      <w:r w:rsidRPr="00E76DBE">
        <w:rPr>
          <w:rFonts w:asciiTheme="minorHAnsi" w:hAnsiTheme="minorHAnsi" w:cs="Courier New"/>
          <w:i/>
          <w:sz w:val="20"/>
        </w:rPr>
        <w:t>(zpracuje zhotovitel)</w:t>
      </w:r>
    </w:p>
    <w:p w14:paraId="442D07D6" w14:textId="77777777" w:rsidR="00D243C3"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BF3F8F">
        <w:rPr>
          <w:rFonts w:asciiTheme="minorHAnsi" w:hAnsiTheme="minorHAnsi" w:cs="Courier New"/>
          <w:i/>
          <w:sz w:val="20"/>
        </w:rPr>
        <w:t>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14:paraId="0E9263EE" w14:textId="77777777"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6: Přímý kontakt na poddodavatele</w:t>
      </w:r>
      <w:r w:rsidR="00A812FC">
        <w:rPr>
          <w:rFonts w:asciiTheme="minorHAnsi" w:hAnsiTheme="minorHAnsi" w:cs="Courier New"/>
          <w:i/>
          <w:sz w:val="20"/>
        </w:rPr>
        <w:t xml:space="preserve"> (zpracuje zhotovitel)</w:t>
      </w:r>
    </w:p>
    <w:p w14:paraId="21105B02" w14:textId="4452CF8E"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7: </w:t>
      </w:r>
      <w:bookmarkStart w:id="11" w:name="_Hlk117150671"/>
      <w:r w:rsidR="00A812FC">
        <w:rPr>
          <w:rFonts w:asciiTheme="minorHAnsi" w:hAnsiTheme="minorHAnsi" w:cs="Courier New"/>
          <w:i/>
          <w:sz w:val="20"/>
        </w:rPr>
        <w:t>Okamžik nástupu k odstranění závad a poruch dle dané technologie</w:t>
      </w:r>
      <w:bookmarkEnd w:id="11"/>
    </w:p>
    <w:p w14:paraId="37F16177" w14:textId="1D850CE3" w:rsidR="00DF053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w:t>
      </w:r>
      <w:r w:rsidR="00FC5814">
        <w:rPr>
          <w:rFonts w:asciiTheme="minorHAnsi" w:hAnsiTheme="minorHAnsi" w:cs="Courier New"/>
          <w:i/>
          <w:sz w:val="20"/>
        </w:rPr>
        <w:t xml:space="preserve"> </w:t>
      </w:r>
      <w:r>
        <w:rPr>
          <w:rFonts w:asciiTheme="minorHAnsi" w:hAnsiTheme="minorHAnsi" w:cs="Courier New"/>
          <w:i/>
          <w:sz w:val="20"/>
        </w:rPr>
        <w:t>8:</w:t>
      </w:r>
      <w:r w:rsidR="00FC5814">
        <w:rPr>
          <w:rFonts w:asciiTheme="minorHAnsi" w:hAnsiTheme="minorHAnsi" w:cs="Courier New"/>
          <w:i/>
          <w:sz w:val="20"/>
        </w:rPr>
        <w:t xml:space="preserve"> </w:t>
      </w:r>
      <w:r w:rsidR="00F43B04">
        <w:rPr>
          <w:rFonts w:asciiTheme="minorHAnsi" w:hAnsiTheme="minorHAnsi" w:cs="Courier New"/>
          <w:i/>
          <w:sz w:val="20"/>
        </w:rPr>
        <w:t>Vzor s</w:t>
      </w:r>
      <w:r>
        <w:rPr>
          <w:rFonts w:asciiTheme="minorHAnsi" w:hAnsiTheme="minorHAnsi" w:cs="Courier New"/>
          <w:i/>
          <w:sz w:val="20"/>
        </w:rPr>
        <w:t>eznam</w:t>
      </w:r>
      <w:r w:rsidR="00F43B04">
        <w:rPr>
          <w:rFonts w:asciiTheme="minorHAnsi" w:hAnsiTheme="minorHAnsi" w:cs="Courier New"/>
          <w:i/>
          <w:sz w:val="20"/>
        </w:rPr>
        <w:t>u</w:t>
      </w:r>
      <w:r w:rsidR="00BF556B">
        <w:rPr>
          <w:rFonts w:asciiTheme="minorHAnsi" w:hAnsiTheme="minorHAnsi" w:cs="Courier New"/>
          <w:i/>
          <w:sz w:val="20"/>
        </w:rPr>
        <w:t xml:space="preserve"> dodaných</w:t>
      </w:r>
      <w:r>
        <w:rPr>
          <w:rFonts w:asciiTheme="minorHAnsi" w:hAnsiTheme="minorHAnsi" w:cs="Courier New"/>
          <w:i/>
          <w:sz w:val="20"/>
        </w:rPr>
        <w:t xml:space="preserve"> zdravotnických a nezdravotnických technologií</w:t>
      </w:r>
      <w:r w:rsidR="00BF556B">
        <w:rPr>
          <w:rFonts w:asciiTheme="minorHAnsi" w:hAnsiTheme="minorHAnsi" w:cs="Courier New"/>
          <w:i/>
          <w:sz w:val="20"/>
        </w:rPr>
        <w:t xml:space="preserve"> (zpracuje zhotovitel při předání dokončeného díla)</w:t>
      </w:r>
    </w:p>
    <w:p w14:paraId="48D071C1" w14:textId="4D21ED3B"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t xml:space="preserve">příloha č. 9: Podklady BIM: </w:t>
      </w:r>
    </w:p>
    <w:p w14:paraId="7FA8C743" w14:textId="6EACF3EB"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9.1 </w:t>
      </w:r>
      <w:r w:rsidR="00D218A6">
        <w:rPr>
          <w:rFonts w:asciiTheme="minorHAnsi" w:hAnsiTheme="minorHAnsi" w:cs="Courier New"/>
          <w:i/>
          <w:sz w:val="20"/>
        </w:rPr>
        <w:t>-</w:t>
      </w:r>
      <w:r>
        <w:rPr>
          <w:rFonts w:asciiTheme="minorHAnsi" w:hAnsiTheme="minorHAnsi" w:cs="Courier New"/>
          <w:i/>
          <w:sz w:val="20"/>
        </w:rPr>
        <w:t xml:space="preserve"> BIM protokol</w:t>
      </w:r>
    </w:p>
    <w:p w14:paraId="08F1407E" w14:textId="7C166731"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9.2 - </w:t>
      </w:r>
      <w:r w:rsidRPr="001D6BC3">
        <w:rPr>
          <w:rFonts w:asciiTheme="minorHAnsi" w:hAnsiTheme="minorHAnsi" w:cs="Courier New"/>
          <w:i/>
          <w:sz w:val="20"/>
        </w:rPr>
        <w:t>EIR (Požadavky na výměnu informací)</w:t>
      </w:r>
    </w:p>
    <w:p w14:paraId="2A43CBA9" w14:textId="0281C781"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9.3 - </w:t>
      </w:r>
      <w:r w:rsidRPr="001D6BC3">
        <w:rPr>
          <w:rFonts w:asciiTheme="minorHAnsi" w:hAnsiTheme="minorHAnsi" w:cs="Courier New"/>
          <w:i/>
          <w:sz w:val="20"/>
        </w:rPr>
        <w:t>EIR_Příloha A (Datový standard a třídící systém)</w:t>
      </w:r>
    </w:p>
    <w:p w14:paraId="05E8DA7B" w14:textId="47CF475A"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9.4 - </w:t>
      </w:r>
      <w:r w:rsidRPr="001D6BC3">
        <w:rPr>
          <w:rFonts w:asciiTheme="minorHAnsi" w:hAnsiTheme="minorHAnsi" w:cs="Courier New"/>
          <w:i/>
          <w:sz w:val="20"/>
        </w:rPr>
        <w:t>BEP (Plán realizace BIM) – šablona</w:t>
      </w:r>
    </w:p>
    <w:p w14:paraId="144C2913" w14:textId="75F116F8"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Verdana" w:hAnsi="Verdana"/>
          <w:i/>
          <w:color w:val="000000"/>
          <w:sz w:val="18"/>
          <w:szCs w:val="18"/>
          <w:shd w:val="clear" w:color="auto" w:fill="FFFFFF"/>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9.5 - </w:t>
      </w:r>
      <w:r w:rsidRPr="009C1FE4">
        <w:rPr>
          <w:rFonts w:ascii="Verdana" w:hAnsi="Verdana"/>
          <w:i/>
          <w:color w:val="000000"/>
          <w:sz w:val="18"/>
          <w:szCs w:val="18"/>
          <w:shd w:val="clear" w:color="auto" w:fill="FFFFFF"/>
        </w:rPr>
        <w:t>Matice IM</w:t>
      </w:r>
    </w:p>
    <w:p w14:paraId="19B3ADA5" w14:textId="22D97F52" w:rsidR="00F37C99" w:rsidRDefault="00C52A60" w:rsidP="0004776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r>
    </w:p>
    <w:p w14:paraId="0B802263" w14:textId="71845DD4" w:rsidR="009F55F8"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7E109183" w14:textId="77777777" w:rsidR="00F37C99" w:rsidRPr="00E76DBE" w:rsidRDefault="00F37C99"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14:paraId="0ACFC4B7" w14:textId="5259F804" w:rsidR="00AA6C02" w:rsidRDefault="00AA6C02" w:rsidP="0072503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hanging="426"/>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w:t>
      </w:r>
      <w:r w:rsidR="0072503D">
        <w:rPr>
          <w:rFonts w:asciiTheme="minorHAnsi" w:hAnsiTheme="minorHAnsi" w:cs="Courier New"/>
          <w:i/>
          <w:sz w:val="20"/>
        </w:rPr>
        <w:t>ve stupni DPS,</w:t>
      </w:r>
      <w:r w:rsidR="0072503D" w:rsidRPr="0072503D">
        <w:rPr>
          <w:rFonts w:asciiTheme="minorHAnsi" w:hAnsiTheme="minorHAnsi" w:cs="Courier New"/>
          <w:i/>
          <w:sz w:val="20"/>
        </w:rPr>
        <w:t xml:space="preserve"> povolení a stanovis</w:t>
      </w:r>
      <w:r w:rsidR="0072503D">
        <w:rPr>
          <w:rFonts w:asciiTheme="minorHAnsi" w:hAnsiTheme="minorHAnsi" w:cs="Courier New"/>
          <w:i/>
          <w:sz w:val="20"/>
        </w:rPr>
        <w:t>ka</w:t>
      </w:r>
      <w:r w:rsidR="0072503D" w:rsidRPr="0072503D">
        <w:rPr>
          <w:rFonts w:asciiTheme="minorHAnsi" w:hAnsiTheme="minorHAnsi" w:cs="Courier New"/>
          <w:i/>
          <w:sz w:val="20"/>
        </w:rPr>
        <w:t xml:space="preserve"> DOSS, akustické a denní studie, IGP a PENB</w:t>
      </w:r>
    </w:p>
    <w:p w14:paraId="5FBA5B86" w14:textId="77777777" w:rsidR="00C050EA" w:rsidRPr="00E76DBE"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0B56029E" w14:textId="7B7F26CD" w:rsidR="00AA6C02" w:rsidRDefault="00AA6C02"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58006E19" w14:textId="238C9704"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38A3770" w14:textId="487DAC5D"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184A3C1C" w14:textId="72F0CD38"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C902719" w14:textId="77777777"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14:paraId="7138D6BA" w14:textId="77777777"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14:paraId="2C928619" w14:textId="77777777" w:rsidR="000B2B85" w:rsidRPr="00E76DBE" w:rsidRDefault="000B2B85" w:rsidP="000B2B85">
      <w:pPr>
        <w:pStyle w:val="Import0"/>
        <w:spacing w:line="240" w:lineRule="auto"/>
        <w:rPr>
          <w:rFonts w:asciiTheme="minorHAnsi" w:hAnsiTheme="minorHAnsi" w:cs="Courier New"/>
          <w:sz w:val="20"/>
        </w:rPr>
      </w:pPr>
    </w:p>
    <w:p w14:paraId="3F68095E" w14:textId="77777777" w:rsidR="003C6FFD" w:rsidRDefault="003C6FFD" w:rsidP="000B2B85">
      <w:pPr>
        <w:pStyle w:val="Import0"/>
        <w:spacing w:line="240" w:lineRule="auto"/>
        <w:rPr>
          <w:rFonts w:asciiTheme="minorHAnsi" w:hAnsiTheme="minorHAnsi" w:cs="Courier New"/>
          <w:sz w:val="20"/>
        </w:rPr>
      </w:pPr>
    </w:p>
    <w:p w14:paraId="153C3BA9" w14:textId="77777777" w:rsidR="003C6FFD" w:rsidRDefault="003C6FFD" w:rsidP="000B2B85">
      <w:pPr>
        <w:pStyle w:val="Import0"/>
        <w:spacing w:line="240" w:lineRule="auto"/>
        <w:rPr>
          <w:rFonts w:asciiTheme="minorHAnsi" w:hAnsiTheme="minorHAnsi" w:cs="Courier New"/>
          <w:sz w:val="20"/>
        </w:rPr>
      </w:pPr>
    </w:p>
    <w:p w14:paraId="42C97412" w14:textId="77777777" w:rsidR="003C6FFD" w:rsidRPr="00E76DBE" w:rsidRDefault="003C6FFD" w:rsidP="000B2B85">
      <w:pPr>
        <w:pStyle w:val="Import0"/>
        <w:spacing w:line="240" w:lineRule="auto"/>
        <w:rPr>
          <w:rFonts w:asciiTheme="minorHAnsi" w:hAnsiTheme="minorHAnsi" w:cs="Courier New"/>
          <w:sz w:val="20"/>
        </w:rPr>
      </w:pPr>
    </w:p>
    <w:p w14:paraId="4576C0CA" w14:textId="77777777"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14:paraId="77CECE96" w14:textId="77777777" w:rsidR="000B2B85"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E76DBE" w14:paraId="34BEF828" w14:textId="77777777" w:rsidTr="00D829CA">
        <w:tc>
          <w:tcPr>
            <w:tcW w:w="4952" w:type="dxa"/>
          </w:tcPr>
          <w:p w14:paraId="176992B4"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14:paraId="1CDE738C"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14:paraId="207CBD28" w14:textId="77777777" w:rsidTr="00D829CA">
        <w:tc>
          <w:tcPr>
            <w:tcW w:w="4952" w:type="dxa"/>
          </w:tcPr>
          <w:p w14:paraId="1D42D9F8" w14:textId="77777777"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14:paraId="28B0C4DB" w14:textId="77777777" w:rsidR="000B2B85" w:rsidRPr="00E76DBE" w:rsidRDefault="000B2B85" w:rsidP="00865C89">
            <w:pPr>
              <w:pStyle w:val="Import42"/>
              <w:tabs>
                <w:tab w:val="clear" w:pos="6048"/>
              </w:tabs>
              <w:spacing w:line="240" w:lineRule="auto"/>
              <w:ind w:left="0"/>
              <w:jc w:val="center"/>
              <w:rPr>
                <w:rFonts w:asciiTheme="minorHAnsi" w:hAnsiTheme="minorHAnsi" w:cs="Courier New"/>
                <w:b/>
                <w:sz w:val="20"/>
              </w:rPr>
            </w:pPr>
          </w:p>
        </w:tc>
      </w:tr>
    </w:tbl>
    <w:p w14:paraId="6C7178D3" w14:textId="77777777"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14:paraId="583539ED" w14:textId="77777777" w:rsidR="006E3E89" w:rsidRDefault="006E3E89">
      <w:pPr>
        <w:rPr>
          <w:rFonts w:asciiTheme="minorHAnsi" w:hAnsiTheme="minorHAnsi"/>
        </w:rPr>
      </w:pPr>
    </w:p>
    <w:p w14:paraId="4E7D4BEA" w14:textId="77777777" w:rsidR="0065225D" w:rsidRDefault="0065225D" w:rsidP="00A04F70">
      <w:pPr>
        <w:jc w:val="right"/>
        <w:rPr>
          <w:rFonts w:asciiTheme="minorHAnsi" w:hAnsiTheme="minorHAnsi" w:cs="Arial"/>
        </w:rPr>
      </w:pPr>
      <w:r>
        <w:rPr>
          <w:rFonts w:asciiTheme="minorHAnsi" w:hAnsiTheme="minorHAnsi" w:cs="Arial"/>
        </w:rPr>
        <w:br w:type="page"/>
      </w:r>
    </w:p>
    <w:p w14:paraId="0BAE48A5" w14:textId="1543360D" w:rsidR="00A04F70" w:rsidRPr="00E76DBE" w:rsidRDefault="005C4C0B" w:rsidP="00A04F70">
      <w:pPr>
        <w:jc w:val="right"/>
        <w:rPr>
          <w:rFonts w:asciiTheme="minorHAnsi" w:hAnsiTheme="minorHAnsi" w:cs="Arial"/>
        </w:rPr>
      </w:pPr>
      <w:r w:rsidRPr="00E76DBE">
        <w:rPr>
          <w:rFonts w:asciiTheme="minorHAnsi" w:hAnsiTheme="minorHAnsi" w:cs="Arial"/>
        </w:rPr>
        <w:lastRenderedPageBreak/>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14:paraId="38259724" w14:textId="77777777" w:rsidR="00A727B9" w:rsidRPr="00E76DBE"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760F16F4" w14:textId="77777777" w:rsidR="0065225D" w:rsidRDefault="0065225D" w:rsidP="00124DC0">
      <w:pPr>
        <w:jc w:val="right"/>
        <w:rPr>
          <w:rFonts w:asciiTheme="minorHAnsi" w:hAnsiTheme="minorHAnsi" w:cs="Arial"/>
          <w:b/>
          <w:sz w:val="21"/>
          <w:szCs w:val="21"/>
        </w:rPr>
      </w:pPr>
      <w:r>
        <w:rPr>
          <w:rFonts w:asciiTheme="minorHAnsi" w:hAnsiTheme="minorHAnsi" w:cs="Arial"/>
          <w:b/>
          <w:sz w:val="21"/>
          <w:szCs w:val="21"/>
        </w:rPr>
        <w:br w:type="page"/>
      </w:r>
    </w:p>
    <w:p w14:paraId="6174D6FF" w14:textId="0CFA36A5" w:rsidR="00124DC0" w:rsidRPr="00E76DBE" w:rsidRDefault="00124DC0" w:rsidP="00124DC0">
      <w:pPr>
        <w:jc w:val="right"/>
        <w:rPr>
          <w:rFonts w:asciiTheme="minorHAnsi" w:hAnsiTheme="minorHAnsi" w:cs="Arial"/>
        </w:rPr>
      </w:pPr>
      <w:r w:rsidRPr="00E76DBE">
        <w:rPr>
          <w:rFonts w:asciiTheme="minorHAnsi" w:hAnsiTheme="minorHAnsi" w:cs="Arial"/>
        </w:rPr>
        <w:lastRenderedPageBreak/>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61660EF1"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w:t>
            </w:r>
            <w:r w:rsidR="002F37D5">
              <w:rPr>
                <w:rFonts w:asciiTheme="minorHAnsi" w:hAnsiTheme="minorHAnsi" w:cs="Arial"/>
              </w:rPr>
              <w:t>241/2020</w:t>
            </w:r>
            <w:r w:rsidRPr="00E76DBE">
              <w:rPr>
                <w:rFonts w:asciiTheme="minorHAnsi" w:hAnsiTheme="minorHAnsi" w:cs="Arial"/>
              </w:rPr>
              <w:t xml:space="preserve">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lastRenderedPageBreak/>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235814E2"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w:t>
            </w:r>
            <w:r w:rsidR="002F37D5">
              <w:rPr>
                <w:rFonts w:asciiTheme="minorHAnsi" w:hAnsiTheme="minorHAnsi" w:cs="Arial"/>
              </w:rPr>
              <w:t xml:space="preserve"> a chemických směsích a o změně některých zákonů</w:t>
            </w:r>
            <w:r w:rsidRPr="00E76DBE">
              <w:rPr>
                <w:rFonts w:asciiTheme="minorHAnsi" w:hAnsiTheme="minorHAnsi" w:cs="Arial"/>
              </w:rPr>
              <w:t xml:space="preserve"> č. </w:t>
            </w:r>
            <w:r w:rsidR="002F37D5">
              <w:rPr>
                <w:rFonts w:asciiTheme="minorHAnsi" w:hAnsiTheme="minorHAnsi" w:cs="Arial"/>
              </w:rPr>
              <w:t xml:space="preserve">350/2011 </w:t>
            </w:r>
            <w:r w:rsidRPr="00E76DBE">
              <w:rPr>
                <w:rFonts w:asciiTheme="minorHAnsi" w:hAnsiTheme="minorHAnsi" w:cs="Arial"/>
              </w:rPr>
              <w:t>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62B11F3C" w14:textId="64029D76" w:rsidR="0065225D" w:rsidRDefault="0065225D">
      <w:pPr>
        <w:rPr>
          <w:rFonts w:asciiTheme="minorHAnsi" w:hAnsiTheme="minorHAnsi"/>
        </w:rPr>
      </w:pPr>
      <w:r>
        <w:rPr>
          <w:rFonts w:asciiTheme="minorHAnsi" w:hAnsiTheme="minorHAnsi"/>
        </w:rPr>
        <w:br w:type="page"/>
      </w:r>
    </w:p>
    <w:p w14:paraId="730CD076" w14:textId="77777777" w:rsidR="00653D9B" w:rsidRPr="00E76DBE" w:rsidRDefault="00BF3F8F" w:rsidP="00653D9B">
      <w:pPr>
        <w:jc w:val="right"/>
        <w:rPr>
          <w:rFonts w:asciiTheme="minorHAnsi" w:hAnsiTheme="minorHAnsi" w:cs="Arial"/>
        </w:rPr>
      </w:pPr>
      <w:r>
        <w:rPr>
          <w:rFonts w:asciiTheme="minorHAnsi" w:hAnsiTheme="minorHAnsi" w:cs="Arial"/>
        </w:rPr>
        <w:lastRenderedPageBreak/>
        <w:t>Příloha č. 5</w:t>
      </w:r>
    </w:p>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D4FECF9"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14:paraId="7E4308A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14:paraId="6CB12811" w14:textId="77777777" w:rsidR="00653D9B" w:rsidRPr="00E76DBE" w:rsidRDefault="00653D9B" w:rsidP="00653D9B">
      <w:pPr>
        <w:rPr>
          <w:rFonts w:asciiTheme="minorHAnsi" w:hAnsiTheme="minorHAnsi" w:cstheme="minorHAnsi"/>
        </w:rPr>
      </w:pPr>
    </w:p>
    <w:p w14:paraId="635B162D"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14:paraId="386E9BE2" w14:textId="0281CAB6" w:rsidR="00653D9B"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w:t>
      </w:r>
      <w:proofErr w:type="gramStart"/>
      <w:r w:rsidR="00932F89">
        <w:rPr>
          <w:rFonts w:asciiTheme="minorHAnsi" w:hAnsiTheme="minorHAnsi" w:cstheme="minorHAnsi"/>
        </w:rPr>
        <w:t>2D</w:t>
      </w:r>
      <w:proofErr w:type="gramEnd"/>
      <w:r w:rsidR="00932F89">
        <w:rPr>
          <w:rFonts w:asciiTheme="minorHAnsi" w:hAnsiTheme="minorHAnsi" w:cstheme="minorHAnsi"/>
        </w:rPr>
        <w:t xml:space="preserve"> </w:t>
      </w:r>
      <w:r w:rsidRPr="00E76DBE">
        <w:rPr>
          <w:rFonts w:asciiTheme="minorHAnsi" w:hAnsiTheme="minorHAnsi" w:cstheme="minorHAnsi"/>
        </w:rPr>
        <w:t xml:space="preserve">nad rámec ve formátu </w:t>
      </w:r>
      <w:r w:rsidR="00763503">
        <w:rPr>
          <w:rFonts w:asciiTheme="minorHAnsi" w:hAnsiTheme="minorHAnsi" w:cstheme="minorHAnsi"/>
        </w:rPr>
        <w:t>DWG</w:t>
      </w:r>
      <w:r w:rsidRPr="00E76DBE">
        <w:rPr>
          <w:rFonts w:asciiTheme="minorHAnsi" w:hAnsiTheme="minorHAnsi" w:cstheme="minorHAnsi"/>
        </w:rPr>
        <w:t>.</w:t>
      </w:r>
    </w:p>
    <w:p w14:paraId="5867BB4A" w14:textId="77777777" w:rsidR="00932F89" w:rsidRPr="00EE39CC" w:rsidRDefault="00932F89" w:rsidP="00932F89">
      <w:pPr>
        <w:pStyle w:val="Odstavecseseznamem"/>
        <w:numPr>
          <w:ilvl w:val="0"/>
          <w:numId w:val="41"/>
        </w:numPr>
        <w:rPr>
          <w:rFonts w:asciiTheme="minorHAnsi" w:hAnsiTheme="minorHAnsi" w:cstheme="minorHAnsi"/>
        </w:rPr>
      </w:pPr>
      <w:r w:rsidRPr="00EF2FA8">
        <w:rPr>
          <w:rFonts w:asciiTheme="minorHAnsi" w:hAnsiTheme="minorHAnsi" w:cstheme="minorHAnsi"/>
        </w:rPr>
        <w:t>Digitální modely stavby budou ukládány a předávány s využitím schématu IFC (ČSN EN ISO 16739), verze IFC4x0 TC1. Pro přenos datových modelů bude využíván formát STEP (.ifc) s využitím MVD IFC4 Reference View 1.2</w:t>
      </w:r>
    </w:p>
    <w:p w14:paraId="065EF749"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Návrh členění bude </w:t>
      </w:r>
      <w:r w:rsidR="00E245FF">
        <w:rPr>
          <w:rFonts w:asciiTheme="minorHAnsi" w:hAnsiTheme="minorHAnsi" w:cstheme="minorHAnsi"/>
        </w:rPr>
        <w:t>nej</w:t>
      </w:r>
      <w:r w:rsidRPr="00E76DBE">
        <w:rPr>
          <w:rFonts w:asciiTheme="minorHAnsi" w:hAnsiTheme="minorHAnsi" w:cstheme="minorHAnsi"/>
        </w:rPr>
        <w:t>prve odsouhlasen objednatelem</w:t>
      </w:r>
    </w:p>
    <w:p w14:paraId="04415841" w14:textId="77777777" w:rsidR="00653D9B" w:rsidRPr="00E76DBE" w:rsidRDefault="00653D9B" w:rsidP="00653D9B">
      <w:pPr>
        <w:rPr>
          <w:rFonts w:asciiTheme="minorHAnsi" w:hAnsiTheme="minorHAnsi" w:cstheme="minorHAnsi"/>
        </w:rPr>
      </w:pPr>
    </w:p>
    <w:p w14:paraId="59E379F2" w14:textId="77777777" w:rsidR="00653D9B" w:rsidRPr="00E76DBE" w:rsidRDefault="00653D9B" w:rsidP="00653D9B">
      <w:pPr>
        <w:rPr>
          <w:rFonts w:asciiTheme="minorHAnsi" w:hAnsiTheme="minorHAnsi" w:cstheme="minorHAnsi"/>
        </w:rPr>
      </w:pPr>
    </w:p>
    <w:p w14:paraId="06CA2BE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14:paraId="15041C56" w14:textId="77777777" w:rsidR="00653D9B" w:rsidRPr="00E76DBE" w:rsidRDefault="00653D9B" w:rsidP="00653D9B">
      <w:pPr>
        <w:rPr>
          <w:rFonts w:asciiTheme="minorHAnsi" w:hAnsiTheme="minorHAnsi" w:cstheme="minorHAnsi"/>
        </w:rPr>
      </w:pPr>
    </w:p>
    <w:p w14:paraId="59BFBEAC" w14:textId="77777777"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14:paraId="2C02A580"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C93F1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529ADE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14:paraId="1A4CE125" w14:textId="635CA674" w:rsidR="00653D9B"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Dokumentace skutečného provedení bude předána v </w:t>
      </w:r>
      <w:r w:rsidR="00692E1A">
        <w:rPr>
          <w:rFonts w:asciiTheme="minorHAnsi" w:hAnsiTheme="minorHAnsi" w:cstheme="minorHAnsi"/>
        </w:rPr>
        <w:t xml:space="preserve">jednom </w:t>
      </w:r>
      <w:r w:rsidRPr="00E76DBE">
        <w:rPr>
          <w:rFonts w:asciiTheme="minorHAnsi" w:hAnsiTheme="minorHAnsi" w:cstheme="minorHAnsi"/>
        </w:rPr>
        <w:t>tištěn</w:t>
      </w:r>
      <w:r w:rsidR="00692E1A">
        <w:rPr>
          <w:rFonts w:asciiTheme="minorHAnsi" w:hAnsiTheme="minorHAnsi" w:cstheme="minorHAnsi"/>
        </w:rPr>
        <w:t>ém</w:t>
      </w:r>
      <w:r w:rsidRPr="00E76DBE">
        <w:rPr>
          <w:rFonts w:asciiTheme="minorHAnsi" w:hAnsiTheme="minorHAnsi" w:cstheme="minorHAnsi"/>
        </w:rPr>
        <w:t xml:space="preserve"> par</w:t>
      </w:r>
      <w:r w:rsidR="00692E1A">
        <w:rPr>
          <w:rFonts w:asciiTheme="minorHAnsi" w:hAnsiTheme="minorHAnsi" w:cstheme="minorHAnsi"/>
        </w:rPr>
        <w:t>é</w:t>
      </w:r>
      <w:r w:rsidRPr="00E76DBE">
        <w:rPr>
          <w:rFonts w:asciiTheme="minorHAnsi" w:hAnsiTheme="minorHAnsi" w:cstheme="minorHAnsi"/>
        </w:rPr>
        <w:t xml:space="preserve">, dokumentace VZT bude předána ve </w:t>
      </w:r>
      <w:r w:rsidR="00692E1A">
        <w:rPr>
          <w:rFonts w:asciiTheme="minorHAnsi" w:hAnsiTheme="minorHAnsi" w:cstheme="minorHAnsi"/>
        </w:rPr>
        <w:t>dvou</w:t>
      </w:r>
      <w:r w:rsidR="00692E1A" w:rsidRPr="00E76DBE">
        <w:rPr>
          <w:rFonts w:asciiTheme="minorHAnsi" w:hAnsiTheme="minorHAnsi" w:cstheme="minorHAnsi"/>
        </w:rPr>
        <w:t xml:space="preserve"> </w:t>
      </w:r>
      <w:r w:rsidRPr="00E76DBE">
        <w:rPr>
          <w:rFonts w:asciiTheme="minorHAnsi" w:hAnsiTheme="minorHAnsi" w:cstheme="minorHAnsi"/>
        </w:rPr>
        <w:t>tištěných pare. Dokumentace bude vytištěna ve stejném měřítku jako prováděcí dokumentace.</w:t>
      </w:r>
    </w:p>
    <w:p w14:paraId="5F549829" w14:textId="4B5E548E" w:rsidR="00932F89" w:rsidRPr="00E76DBE" w:rsidRDefault="00932F89" w:rsidP="00322116">
      <w:pPr>
        <w:pStyle w:val="Odstavecseseznamem"/>
        <w:numPr>
          <w:ilvl w:val="0"/>
          <w:numId w:val="41"/>
        </w:numPr>
        <w:rPr>
          <w:rFonts w:asciiTheme="minorHAnsi" w:hAnsiTheme="minorHAnsi" w:cstheme="minorHAnsi"/>
        </w:rPr>
      </w:pPr>
      <w:r w:rsidRPr="00480505">
        <w:rPr>
          <w:rFonts w:asciiTheme="minorHAnsi" w:hAnsiTheme="minorHAnsi" w:cstheme="minorHAnsi"/>
        </w:rPr>
        <w:t>Dokumentace skutečného provedení bude předána v digitální podobě prostřednictvím společného datového prostředí CDE</w:t>
      </w:r>
    </w:p>
    <w:p w14:paraId="6D86D7A7" w14:textId="746AAEEB"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Dokumentace skutečného provedení bude předána </w:t>
      </w:r>
      <w:r w:rsidR="00924F68">
        <w:rPr>
          <w:rFonts w:asciiTheme="minorHAnsi" w:hAnsiTheme="minorHAnsi" w:cstheme="minorHAnsi"/>
        </w:rPr>
        <w:t xml:space="preserve">také </w:t>
      </w:r>
      <w:r w:rsidRPr="00E76DBE">
        <w:rPr>
          <w:rFonts w:asciiTheme="minorHAnsi" w:hAnsiTheme="minorHAnsi" w:cstheme="minorHAnsi"/>
        </w:rPr>
        <w:t xml:space="preserve">v digitální podobě na flash diskugrafická část ve formátech </w:t>
      </w:r>
      <w:r w:rsidR="00763503">
        <w:rPr>
          <w:rFonts w:asciiTheme="minorHAnsi" w:hAnsiTheme="minorHAnsi" w:cstheme="minorHAnsi"/>
        </w:rPr>
        <w:t>DWG</w:t>
      </w:r>
      <w:r w:rsidR="00932F89">
        <w:rPr>
          <w:rFonts w:asciiTheme="minorHAnsi" w:hAnsiTheme="minorHAnsi" w:cstheme="minorHAnsi"/>
        </w:rPr>
        <w:t>, IFC</w:t>
      </w:r>
      <w:r w:rsidRPr="00E76DBE">
        <w:rPr>
          <w:rFonts w:asciiTheme="minorHAnsi" w:hAnsiTheme="minorHAnsi" w:cstheme="minorHAnsi"/>
        </w:rPr>
        <w:t xml:space="preserve"> a </w:t>
      </w:r>
      <w:r w:rsidR="00763503">
        <w:rPr>
          <w:rFonts w:asciiTheme="minorHAnsi" w:hAnsiTheme="minorHAnsi" w:cstheme="minorHAnsi"/>
        </w:rPr>
        <w:t>PDF</w:t>
      </w:r>
    </w:p>
    <w:p w14:paraId="690C150E" w14:textId="77777777"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14:paraId="0F90AFCD" w14:textId="77777777" w:rsidR="00653D9B" w:rsidRPr="00E76DBE" w:rsidRDefault="00653D9B" w:rsidP="00653D9B">
      <w:pPr>
        <w:rPr>
          <w:rFonts w:asciiTheme="minorHAnsi" w:hAnsiTheme="minorHAnsi" w:cstheme="minorHAnsi"/>
        </w:rPr>
      </w:pPr>
    </w:p>
    <w:p w14:paraId="3CB50CA9" w14:textId="77777777" w:rsidR="00653D9B" w:rsidRPr="00E76DBE" w:rsidRDefault="00653D9B" w:rsidP="00653D9B">
      <w:pPr>
        <w:rPr>
          <w:rFonts w:asciiTheme="minorHAnsi" w:hAnsiTheme="minorHAnsi" w:cstheme="minorHAnsi"/>
        </w:rPr>
      </w:pPr>
    </w:p>
    <w:p w14:paraId="08B38A49"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14:paraId="6ACCD2A8" w14:textId="77777777" w:rsidR="00653D9B" w:rsidRPr="00E76DBE" w:rsidRDefault="00653D9B" w:rsidP="00653D9B">
      <w:pPr>
        <w:rPr>
          <w:rFonts w:asciiTheme="minorHAnsi" w:hAnsiTheme="minorHAnsi" w:cstheme="minorHAnsi"/>
        </w:rPr>
      </w:pPr>
    </w:p>
    <w:p w14:paraId="4EBA6374" w14:textId="77777777"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5F862CA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14:paraId="396D23B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14:paraId="2B002422" w14:textId="658CC520"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r w:rsidR="00932F89">
        <w:rPr>
          <w:rFonts w:asciiTheme="minorHAnsi" w:hAnsiTheme="minorHAnsi" w:cstheme="minorHAnsi"/>
        </w:rPr>
        <w:t>.</w:t>
      </w:r>
    </w:p>
    <w:p w14:paraId="3F770178" w14:textId="7FB81C6B" w:rsidR="00653D9B"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w:t>
      </w:r>
      <w:r w:rsidR="00692E1A">
        <w:rPr>
          <w:rFonts w:asciiTheme="minorHAnsi" w:hAnsiTheme="minorHAnsi" w:cstheme="minorHAnsi"/>
        </w:rPr>
        <w:t xml:space="preserve">jedn </w:t>
      </w:r>
      <w:r w:rsidRPr="00E76DBE">
        <w:rPr>
          <w:rFonts w:asciiTheme="minorHAnsi" w:hAnsiTheme="minorHAnsi" w:cstheme="minorHAnsi"/>
        </w:rPr>
        <w:t>tištěn</w:t>
      </w:r>
      <w:r w:rsidR="00692E1A">
        <w:rPr>
          <w:rFonts w:asciiTheme="minorHAnsi" w:hAnsiTheme="minorHAnsi" w:cstheme="minorHAnsi"/>
        </w:rPr>
        <w:t>é</w:t>
      </w:r>
      <w:r w:rsidRPr="00E76DBE">
        <w:rPr>
          <w:rFonts w:asciiTheme="minorHAnsi" w:hAnsiTheme="minorHAnsi" w:cstheme="minorHAnsi"/>
        </w:rPr>
        <w:t xml:space="preserve"> podob</w:t>
      </w:r>
      <w:r w:rsidR="00692E1A">
        <w:rPr>
          <w:rFonts w:asciiTheme="minorHAnsi" w:hAnsiTheme="minorHAnsi" w:cstheme="minorHAnsi"/>
        </w:rPr>
        <w:t>ě</w:t>
      </w:r>
      <w:r w:rsidRPr="00E76DBE">
        <w:rPr>
          <w:rFonts w:asciiTheme="minorHAnsi" w:hAnsiTheme="minorHAnsi" w:cstheme="minorHAnsi"/>
        </w:rPr>
        <w:t xml:space="preserve"> a dále budou provedeny tisky pro dotčené orgány státní správy, které budou potřebné pro kolaudaci či jiný úkon uvedení hotového díla do užívání.</w:t>
      </w:r>
    </w:p>
    <w:p w14:paraId="31BFEE06" w14:textId="76C10293" w:rsidR="00932F89" w:rsidRPr="00E76DBE" w:rsidRDefault="00932F89"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480505">
        <w:rPr>
          <w:rFonts w:asciiTheme="minorHAnsi" w:hAnsiTheme="minorHAnsi" w:cstheme="minorHAnsi"/>
        </w:rPr>
        <w:t>Dokladová část bude předána v digitální podobě prostřednictvím společného datového prostředí CDE a CAFM řešení.</w:t>
      </w:r>
    </w:p>
    <w:p w14:paraId="53803F9F" w14:textId="53FEFE2C"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w:t>
      </w:r>
      <w:r w:rsidR="00924F68">
        <w:rPr>
          <w:rFonts w:asciiTheme="minorHAnsi" w:hAnsiTheme="minorHAnsi" w:cstheme="minorHAnsi"/>
        </w:rPr>
        <w:t xml:space="preserve">také </w:t>
      </w:r>
      <w:r w:rsidRPr="00E76DBE">
        <w:rPr>
          <w:rFonts w:asciiTheme="minorHAnsi" w:hAnsiTheme="minorHAnsi" w:cstheme="minorHAnsi"/>
        </w:rPr>
        <w:t xml:space="preserve">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14:paraId="7B1CC745" w14:textId="77777777" w:rsidR="00F25A5D" w:rsidRDefault="00F25A5D" w:rsidP="00DC04E6">
      <w:pPr>
        <w:jc w:val="right"/>
        <w:rPr>
          <w:rFonts w:asciiTheme="minorHAnsi" w:hAnsiTheme="minorHAnsi"/>
        </w:rPr>
      </w:pPr>
      <w:r>
        <w:rPr>
          <w:rFonts w:asciiTheme="minorHAnsi" w:hAnsiTheme="minorHAnsi"/>
        </w:rPr>
        <w:br w:type="page"/>
      </w:r>
    </w:p>
    <w:p w14:paraId="3F4D6872" w14:textId="50A5939D" w:rsidR="00DC04E6" w:rsidRDefault="00DC04E6" w:rsidP="00DC04E6">
      <w:pPr>
        <w:jc w:val="right"/>
        <w:rPr>
          <w:rFonts w:asciiTheme="minorHAnsi" w:hAnsiTheme="minorHAnsi"/>
        </w:rPr>
      </w:pPr>
      <w:r>
        <w:rPr>
          <w:rFonts w:asciiTheme="minorHAnsi" w:hAnsiTheme="minorHAnsi"/>
        </w:rPr>
        <w:lastRenderedPageBreak/>
        <w:t xml:space="preserve">Příloha č. </w:t>
      </w:r>
      <w:r w:rsidR="00FC5814">
        <w:rPr>
          <w:rFonts w:asciiTheme="minorHAnsi" w:hAnsiTheme="minorHAnsi"/>
        </w:rPr>
        <w:t>7</w:t>
      </w:r>
    </w:p>
    <w:p w14:paraId="0852BBBF" w14:textId="68F9495A" w:rsidR="00DC04E6" w:rsidRDefault="00DC04E6" w:rsidP="00DC04E6">
      <w:pPr>
        <w:jc w:val="right"/>
        <w:rPr>
          <w:rFonts w:asciiTheme="minorHAnsi" w:hAnsiTheme="minorHAnsi"/>
        </w:rPr>
      </w:pPr>
    </w:p>
    <w:p w14:paraId="3E800006" w14:textId="34DA27AE" w:rsidR="00DC04E6" w:rsidRPr="007D4E6E" w:rsidRDefault="00DC04E6" w:rsidP="00DC04E6">
      <w:pPr>
        <w:jc w:val="both"/>
        <w:rPr>
          <w:rFonts w:asciiTheme="minorHAnsi" w:hAnsiTheme="minorHAnsi"/>
          <w:b/>
        </w:rPr>
      </w:pPr>
      <w:r w:rsidRPr="007D4E6E">
        <w:rPr>
          <w:rFonts w:asciiTheme="minorHAnsi" w:hAnsiTheme="minorHAnsi"/>
          <w:b/>
        </w:rPr>
        <w:t>Okamžik nástupu k odstranění závad a poruch dle dané technologie</w:t>
      </w:r>
      <w:r w:rsidR="00A350F6">
        <w:rPr>
          <w:rFonts w:asciiTheme="minorHAnsi" w:hAnsiTheme="minorHAnsi"/>
          <w:b/>
        </w:rPr>
        <w:t>:</w:t>
      </w:r>
    </w:p>
    <w:p w14:paraId="70C88EC0" w14:textId="59193DC1" w:rsidR="00F42678" w:rsidRDefault="00F42678" w:rsidP="00DC04E6">
      <w:pPr>
        <w:jc w:val="both"/>
        <w:rPr>
          <w:rFonts w:asciiTheme="minorHAnsi" w:hAnsiTheme="minorHAnsi"/>
        </w:rPr>
      </w:pPr>
    </w:p>
    <w:p w14:paraId="0FC8DFE9" w14:textId="02B804DE" w:rsidR="00F42678" w:rsidRPr="00F42678" w:rsidRDefault="00F42678" w:rsidP="00F42678">
      <w:pPr>
        <w:jc w:val="both"/>
        <w:rPr>
          <w:rFonts w:asciiTheme="minorHAnsi" w:hAnsiTheme="minorHAnsi"/>
        </w:rPr>
      </w:pPr>
      <w:r w:rsidRPr="00F42678">
        <w:rPr>
          <w:rFonts w:asciiTheme="minorHAnsi" w:hAnsiTheme="minorHAnsi"/>
          <w:b/>
        </w:rPr>
        <w:t>Chladící 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28429595" w14:textId="77777777" w:rsidR="00F42678" w:rsidRPr="00F42678" w:rsidRDefault="00F42678" w:rsidP="00F42678">
      <w:pPr>
        <w:jc w:val="both"/>
        <w:rPr>
          <w:rFonts w:asciiTheme="minorHAnsi" w:hAnsiTheme="minorHAnsi"/>
        </w:rPr>
      </w:pPr>
    </w:p>
    <w:p w14:paraId="1D7147DA" w14:textId="689F6A66" w:rsidR="00F42678" w:rsidRPr="00F42678" w:rsidRDefault="00F42678" w:rsidP="00F42678">
      <w:pPr>
        <w:jc w:val="both"/>
        <w:rPr>
          <w:rFonts w:asciiTheme="minorHAnsi" w:hAnsiTheme="minorHAnsi"/>
        </w:rPr>
      </w:pPr>
      <w:r w:rsidRPr="00F42678">
        <w:rPr>
          <w:rFonts w:asciiTheme="minorHAnsi" w:hAnsiTheme="minorHAnsi"/>
          <w:b/>
        </w:rPr>
        <w:t>Vzduchotechnika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1DDE3E0E" w14:textId="77777777" w:rsidR="00F42678" w:rsidRPr="00F42678" w:rsidRDefault="00F42678" w:rsidP="00F42678">
      <w:pPr>
        <w:jc w:val="both"/>
        <w:rPr>
          <w:rFonts w:asciiTheme="minorHAnsi" w:hAnsiTheme="minorHAnsi"/>
        </w:rPr>
      </w:pPr>
    </w:p>
    <w:p w14:paraId="71FF59FA" w14:textId="46C1BC46" w:rsidR="00F42678" w:rsidRPr="00F42678" w:rsidRDefault="00F42678" w:rsidP="00F42678">
      <w:pPr>
        <w:jc w:val="both"/>
        <w:rPr>
          <w:rFonts w:asciiTheme="minorHAnsi" w:hAnsiTheme="minorHAnsi"/>
        </w:rPr>
      </w:pPr>
      <w:r w:rsidRPr="00F42678">
        <w:rPr>
          <w:rFonts w:asciiTheme="minorHAnsi" w:hAnsiTheme="minorHAnsi"/>
          <w:b/>
        </w:rPr>
        <w:t>Výtahová 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sidRPr="00F42678">
        <w:rPr>
          <w:rFonts w:asciiTheme="minorHAnsi" w:hAnsiTheme="minorHAnsi"/>
        </w:rPr>
        <w:t xml:space="preserve"> hodin od nahlášení závady elektronicky na email zhotovitele (+ na určené tel. číslo)</w:t>
      </w:r>
    </w:p>
    <w:p w14:paraId="1BE03C6F" w14:textId="77777777" w:rsidR="00F42678" w:rsidRPr="00F42678" w:rsidRDefault="00F42678" w:rsidP="00F42678">
      <w:pPr>
        <w:jc w:val="both"/>
        <w:rPr>
          <w:rFonts w:asciiTheme="minorHAnsi" w:hAnsiTheme="minorHAnsi"/>
        </w:rPr>
      </w:pPr>
    </w:p>
    <w:p w14:paraId="047B398E" w14:textId="1160A585" w:rsidR="00F42678" w:rsidRPr="00F42678" w:rsidRDefault="00F42678" w:rsidP="00F42678">
      <w:pPr>
        <w:jc w:val="both"/>
        <w:rPr>
          <w:rFonts w:asciiTheme="minorHAnsi" w:hAnsiTheme="minorHAnsi"/>
        </w:rPr>
      </w:pPr>
      <w:r w:rsidRPr="00F42678">
        <w:rPr>
          <w:rFonts w:asciiTheme="minorHAnsi" w:hAnsiTheme="minorHAnsi"/>
          <w:b/>
        </w:rPr>
        <w:t>MaR a EBI, Arena, Energy Vision</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065BBE27" w14:textId="77777777" w:rsidR="00F42678" w:rsidRPr="00F42678" w:rsidRDefault="00F42678" w:rsidP="00F42678">
      <w:pPr>
        <w:jc w:val="both"/>
        <w:rPr>
          <w:rFonts w:asciiTheme="minorHAnsi" w:hAnsiTheme="minorHAnsi"/>
        </w:rPr>
      </w:pPr>
    </w:p>
    <w:p w14:paraId="3863056E" w14:textId="43BA9BDC" w:rsidR="00F42678" w:rsidRDefault="00F42678" w:rsidP="00F42678">
      <w:pPr>
        <w:jc w:val="both"/>
        <w:rPr>
          <w:rFonts w:asciiTheme="minorHAnsi" w:hAnsiTheme="minorHAnsi"/>
        </w:rPr>
      </w:pPr>
      <w:r w:rsidRPr="00F42678">
        <w:rPr>
          <w:rFonts w:asciiTheme="minorHAnsi" w:hAnsiTheme="minorHAnsi"/>
          <w:b/>
        </w:rPr>
        <w:t xml:space="preserve">EKV, EZS, CCTV </w:t>
      </w:r>
      <w:r w:rsidRPr="00F42678">
        <w:rPr>
          <w:rFonts w:asciiTheme="minorHAnsi" w:hAnsiTheme="minorHAnsi"/>
        </w:rPr>
        <w:t xml:space="preserve">–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51BD0B53" w14:textId="5C6849F7" w:rsidR="00A350F6" w:rsidRDefault="00A350F6" w:rsidP="00F42678">
      <w:pPr>
        <w:jc w:val="both"/>
        <w:rPr>
          <w:rFonts w:asciiTheme="minorHAnsi" w:hAnsiTheme="minorHAnsi"/>
        </w:rPr>
      </w:pPr>
    </w:p>
    <w:p w14:paraId="27EA6844" w14:textId="551BFC52" w:rsidR="00A350F6" w:rsidRDefault="00A350F6" w:rsidP="00F42678">
      <w:pPr>
        <w:jc w:val="both"/>
        <w:rPr>
          <w:rFonts w:asciiTheme="minorHAnsi" w:hAnsiTheme="minorHAnsi"/>
        </w:rPr>
      </w:pPr>
      <w:r w:rsidRPr="007D4E6E">
        <w:rPr>
          <w:rFonts w:asciiTheme="minorHAnsi" w:hAnsiTheme="minorHAnsi"/>
          <w:b/>
        </w:rPr>
        <w:t>Rozvody medicinálních plynů včetně zdrojových stanic a zdrojové napájecí jednotky</w:t>
      </w:r>
      <w:r w:rsidRPr="00A350F6">
        <w:rPr>
          <w:rFonts w:asciiTheme="minorHAnsi" w:hAnsiTheme="minorHAnsi"/>
        </w:rPr>
        <w:t xml:space="preserve"> – zhotovitel (prokazatelně odborně způsobilá osoba) je povinen nastoupit na odstranění závady/poruchy do 24</w:t>
      </w:r>
      <w:r>
        <w:rPr>
          <w:rFonts w:asciiTheme="minorHAnsi" w:hAnsiTheme="minorHAnsi"/>
        </w:rPr>
        <w:t xml:space="preserve"> </w:t>
      </w:r>
      <w:r w:rsidRPr="00A350F6">
        <w:rPr>
          <w:rFonts w:asciiTheme="minorHAnsi" w:hAnsiTheme="minorHAnsi"/>
        </w:rPr>
        <w:t>h</w:t>
      </w:r>
      <w:r>
        <w:rPr>
          <w:rFonts w:asciiTheme="minorHAnsi" w:hAnsiTheme="minorHAnsi"/>
        </w:rPr>
        <w:t>odin</w:t>
      </w:r>
      <w:r w:rsidRPr="00A350F6">
        <w:rPr>
          <w:rFonts w:asciiTheme="minorHAnsi" w:hAnsiTheme="minorHAnsi"/>
        </w:rPr>
        <w:t xml:space="preserve"> od nahlášení závady elektronicky na email zhotovitele (+ na určené tel. číslo)</w:t>
      </w:r>
    </w:p>
    <w:p w14:paraId="17D0A609" w14:textId="3A7E6323" w:rsidR="00A350F6" w:rsidRDefault="00A350F6" w:rsidP="00F42678">
      <w:pPr>
        <w:jc w:val="both"/>
        <w:rPr>
          <w:rFonts w:asciiTheme="minorHAnsi" w:hAnsiTheme="minorHAnsi"/>
        </w:rPr>
      </w:pPr>
    </w:p>
    <w:p w14:paraId="1DAE1494" w14:textId="57B87426" w:rsidR="00A350F6" w:rsidRPr="00E76DBE" w:rsidRDefault="00A350F6" w:rsidP="00F42678">
      <w:pPr>
        <w:jc w:val="both"/>
        <w:rPr>
          <w:rFonts w:asciiTheme="minorHAnsi" w:hAnsiTheme="minorHAnsi"/>
        </w:rPr>
      </w:pPr>
      <w:r w:rsidRPr="007D4E6E">
        <w:rPr>
          <w:rFonts w:asciiTheme="minorHAnsi" w:hAnsiTheme="minorHAnsi"/>
          <w:b/>
        </w:rPr>
        <w:t>Servis a opravy automatizovaných dveří</w:t>
      </w:r>
      <w:r w:rsidRPr="00A350F6">
        <w:rPr>
          <w:rFonts w:asciiTheme="minorHAnsi" w:hAnsiTheme="minorHAnsi"/>
        </w:rPr>
        <w:t xml:space="preserve"> - zhotovitel (prokazatelně odborně způsobilá osoba) je povinen nastoupit na odstranění závady/poruchy do 24</w:t>
      </w:r>
      <w:r>
        <w:rPr>
          <w:rFonts w:asciiTheme="minorHAnsi" w:hAnsiTheme="minorHAnsi"/>
        </w:rPr>
        <w:t xml:space="preserve"> </w:t>
      </w:r>
      <w:r w:rsidRPr="00A350F6">
        <w:rPr>
          <w:rFonts w:asciiTheme="minorHAnsi" w:hAnsiTheme="minorHAnsi"/>
        </w:rPr>
        <w:t>h</w:t>
      </w:r>
      <w:r>
        <w:rPr>
          <w:rFonts w:asciiTheme="minorHAnsi" w:hAnsiTheme="minorHAnsi"/>
        </w:rPr>
        <w:t>odin</w:t>
      </w:r>
      <w:r w:rsidRPr="00A350F6">
        <w:rPr>
          <w:rFonts w:asciiTheme="minorHAnsi" w:hAnsiTheme="minorHAnsi"/>
        </w:rPr>
        <w:t xml:space="preserve"> od nahlášení závady elektronicky na email zhotovitele (+ na určené tel. číslo)</w:t>
      </w:r>
    </w:p>
    <w:sectPr w:rsidR="00A350F6" w:rsidRPr="00E76DBE" w:rsidSect="00D829CA">
      <w:headerReference w:type="default" r:id="rId10"/>
      <w:footerReference w:type="even" r:id="rId11"/>
      <w:footerReference w:type="default" r:id="rId12"/>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018AE" w14:textId="77777777" w:rsidR="00545FF9" w:rsidRDefault="00545FF9">
      <w:r>
        <w:separator/>
      </w:r>
    </w:p>
  </w:endnote>
  <w:endnote w:type="continuationSeparator" w:id="0">
    <w:p w14:paraId="1B0667A2" w14:textId="77777777" w:rsidR="00545FF9" w:rsidRDefault="0054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545FF9" w:rsidRDefault="00545FF9">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2BAE89BF" w:rsidR="00545FF9" w:rsidRDefault="00545FF9">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smlouva o dílo_Přeložky IS (002)</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545FF9" w:rsidRDefault="00545FF9">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545FF9" w:rsidRDefault="00545FF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51B40" w14:textId="77777777" w:rsidR="00545FF9" w:rsidRDefault="00545FF9">
      <w:r>
        <w:separator/>
      </w:r>
    </w:p>
  </w:footnote>
  <w:footnote w:type="continuationSeparator" w:id="0">
    <w:p w14:paraId="6FF0D6F6" w14:textId="77777777" w:rsidR="00545FF9" w:rsidRDefault="0054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545FF9" w:rsidRDefault="00545FF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1931AB0"/>
    <w:multiLevelType w:val="hybridMultilevel"/>
    <w:tmpl w:val="FC029B70"/>
    <w:lvl w:ilvl="0" w:tplc="0405000F">
      <w:start w:val="1"/>
      <w:numFmt w:val="decimal"/>
      <w:lvlText w:val="%1."/>
      <w:lvlJc w:val="left"/>
      <w:pPr>
        <w:ind w:left="1046" w:hanging="360"/>
      </w:pPr>
    </w:lvl>
    <w:lvl w:ilvl="1" w:tplc="04050019" w:tentative="1">
      <w:start w:val="1"/>
      <w:numFmt w:val="lowerLetter"/>
      <w:lvlText w:val="%2."/>
      <w:lvlJc w:val="left"/>
      <w:pPr>
        <w:ind w:left="1766" w:hanging="360"/>
      </w:pPr>
    </w:lvl>
    <w:lvl w:ilvl="2" w:tplc="0405001B" w:tentative="1">
      <w:start w:val="1"/>
      <w:numFmt w:val="lowerRoman"/>
      <w:lvlText w:val="%3."/>
      <w:lvlJc w:val="right"/>
      <w:pPr>
        <w:ind w:left="2486" w:hanging="180"/>
      </w:pPr>
    </w:lvl>
    <w:lvl w:ilvl="3" w:tplc="0405000F" w:tentative="1">
      <w:start w:val="1"/>
      <w:numFmt w:val="decimal"/>
      <w:lvlText w:val="%4."/>
      <w:lvlJc w:val="left"/>
      <w:pPr>
        <w:ind w:left="3206" w:hanging="360"/>
      </w:pPr>
    </w:lvl>
    <w:lvl w:ilvl="4" w:tplc="04050019" w:tentative="1">
      <w:start w:val="1"/>
      <w:numFmt w:val="lowerLetter"/>
      <w:lvlText w:val="%5."/>
      <w:lvlJc w:val="left"/>
      <w:pPr>
        <w:ind w:left="3926" w:hanging="360"/>
      </w:pPr>
    </w:lvl>
    <w:lvl w:ilvl="5" w:tplc="0405001B" w:tentative="1">
      <w:start w:val="1"/>
      <w:numFmt w:val="lowerRoman"/>
      <w:lvlText w:val="%6."/>
      <w:lvlJc w:val="right"/>
      <w:pPr>
        <w:ind w:left="4646" w:hanging="180"/>
      </w:pPr>
    </w:lvl>
    <w:lvl w:ilvl="6" w:tplc="0405000F" w:tentative="1">
      <w:start w:val="1"/>
      <w:numFmt w:val="decimal"/>
      <w:lvlText w:val="%7."/>
      <w:lvlJc w:val="left"/>
      <w:pPr>
        <w:ind w:left="5366" w:hanging="360"/>
      </w:pPr>
    </w:lvl>
    <w:lvl w:ilvl="7" w:tplc="04050019" w:tentative="1">
      <w:start w:val="1"/>
      <w:numFmt w:val="lowerLetter"/>
      <w:lvlText w:val="%8."/>
      <w:lvlJc w:val="left"/>
      <w:pPr>
        <w:ind w:left="6086" w:hanging="360"/>
      </w:pPr>
    </w:lvl>
    <w:lvl w:ilvl="8" w:tplc="0405001B" w:tentative="1">
      <w:start w:val="1"/>
      <w:numFmt w:val="lowerRoman"/>
      <w:lvlText w:val="%9."/>
      <w:lvlJc w:val="right"/>
      <w:pPr>
        <w:ind w:left="6806" w:hanging="180"/>
      </w:pPr>
    </w:lvl>
  </w:abstractNum>
  <w:abstractNum w:abstractNumId="5"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7"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8"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4EAC6B63"/>
    <w:multiLevelType w:val="hybridMultilevel"/>
    <w:tmpl w:val="0BE2296E"/>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32"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7"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2"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40"/>
  </w:num>
  <w:num w:numId="3">
    <w:abstractNumId w:val="26"/>
  </w:num>
  <w:num w:numId="4">
    <w:abstractNumId w:val="47"/>
  </w:num>
  <w:num w:numId="5">
    <w:abstractNumId w:val="9"/>
  </w:num>
  <w:num w:numId="6">
    <w:abstractNumId w:val="30"/>
  </w:num>
  <w:num w:numId="7">
    <w:abstractNumId w:val="17"/>
  </w:num>
  <w:num w:numId="8">
    <w:abstractNumId w:val="38"/>
  </w:num>
  <w:num w:numId="9">
    <w:abstractNumId w:val="35"/>
  </w:num>
  <w:num w:numId="10">
    <w:abstractNumId w:val="34"/>
  </w:num>
  <w:num w:numId="11">
    <w:abstractNumId w:val="28"/>
  </w:num>
  <w:num w:numId="12">
    <w:abstractNumId w:val="36"/>
  </w:num>
  <w:num w:numId="13">
    <w:abstractNumId w:val="12"/>
  </w:num>
  <w:num w:numId="14">
    <w:abstractNumId w:val="22"/>
  </w:num>
  <w:num w:numId="15">
    <w:abstractNumId w:val="24"/>
  </w:num>
  <w:num w:numId="16">
    <w:abstractNumId w:val="13"/>
  </w:num>
  <w:num w:numId="17">
    <w:abstractNumId w:val="44"/>
  </w:num>
  <w:num w:numId="18">
    <w:abstractNumId w:val="48"/>
  </w:num>
  <w:num w:numId="19">
    <w:abstractNumId w:val="23"/>
  </w:num>
  <w:num w:numId="20">
    <w:abstractNumId w:val="45"/>
  </w:num>
  <w:num w:numId="21">
    <w:abstractNumId w:val="15"/>
  </w:num>
  <w:num w:numId="22">
    <w:abstractNumId w:val="2"/>
  </w:num>
  <w:num w:numId="23">
    <w:abstractNumId w:val="7"/>
  </w:num>
  <w:num w:numId="24">
    <w:abstractNumId w:val="33"/>
  </w:num>
  <w:num w:numId="25">
    <w:abstractNumId w:val="5"/>
  </w:num>
  <w:num w:numId="26">
    <w:abstractNumId w:val="37"/>
  </w:num>
  <w:num w:numId="27">
    <w:abstractNumId w:val="32"/>
  </w:num>
  <w:num w:numId="28">
    <w:abstractNumId w:val="18"/>
  </w:num>
  <w:num w:numId="29">
    <w:abstractNumId w:val="27"/>
  </w:num>
  <w:num w:numId="30">
    <w:abstractNumId w:val="19"/>
  </w:num>
  <w:num w:numId="31">
    <w:abstractNumId w:val="20"/>
  </w:num>
  <w:num w:numId="32">
    <w:abstractNumId w:val="10"/>
  </w:num>
  <w:num w:numId="33">
    <w:abstractNumId w:val="2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6"/>
  </w:num>
  <w:num w:numId="37">
    <w:abstractNumId w:val="14"/>
  </w:num>
  <w:num w:numId="38">
    <w:abstractNumId w:val="42"/>
  </w:num>
  <w:num w:numId="39">
    <w:abstractNumId w:val="43"/>
  </w:num>
  <w:num w:numId="40">
    <w:abstractNumId w:val="25"/>
  </w:num>
  <w:num w:numId="41">
    <w:abstractNumId w:val="39"/>
  </w:num>
  <w:num w:numId="42">
    <w:abstractNumId w:val="41"/>
  </w:num>
  <w:num w:numId="43">
    <w:abstractNumId w:val="8"/>
  </w:num>
  <w:num w:numId="44">
    <w:abstractNumId w:val="46"/>
  </w:num>
  <w:num w:numId="45">
    <w:abstractNumId w:val="31"/>
  </w:num>
  <w:num w:numId="46">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15B6"/>
    <w:rsid w:val="00003440"/>
    <w:rsid w:val="0000671E"/>
    <w:rsid w:val="0000673F"/>
    <w:rsid w:val="0000674E"/>
    <w:rsid w:val="00011676"/>
    <w:rsid w:val="0001236B"/>
    <w:rsid w:val="0001363F"/>
    <w:rsid w:val="00020902"/>
    <w:rsid w:val="00022036"/>
    <w:rsid w:val="000258B7"/>
    <w:rsid w:val="00025C7F"/>
    <w:rsid w:val="000307AD"/>
    <w:rsid w:val="00034158"/>
    <w:rsid w:val="0003686A"/>
    <w:rsid w:val="00036C13"/>
    <w:rsid w:val="00042339"/>
    <w:rsid w:val="0004546D"/>
    <w:rsid w:val="00046AF6"/>
    <w:rsid w:val="00047761"/>
    <w:rsid w:val="00052D65"/>
    <w:rsid w:val="0005614E"/>
    <w:rsid w:val="0006011E"/>
    <w:rsid w:val="00063522"/>
    <w:rsid w:val="00066CD1"/>
    <w:rsid w:val="000726D5"/>
    <w:rsid w:val="000727CC"/>
    <w:rsid w:val="00072BBA"/>
    <w:rsid w:val="00074074"/>
    <w:rsid w:val="000741A9"/>
    <w:rsid w:val="0007467A"/>
    <w:rsid w:val="00076372"/>
    <w:rsid w:val="000765C3"/>
    <w:rsid w:val="00084A19"/>
    <w:rsid w:val="00086564"/>
    <w:rsid w:val="000867DA"/>
    <w:rsid w:val="000906AB"/>
    <w:rsid w:val="0009653F"/>
    <w:rsid w:val="000973CF"/>
    <w:rsid w:val="000A3FA8"/>
    <w:rsid w:val="000A508F"/>
    <w:rsid w:val="000B11C3"/>
    <w:rsid w:val="000B1843"/>
    <w:rsid w:val="000B2B85"/>
    <w:rsid w:val="000B3695"/>
    <w:rsid w:val="000B57D7"/>
    <w:rsid w:val="000B63D1"/>
    <w:rsid w:val="000B69C9"/>
    <w:rsid w:val="000C3E31"/>
    <w:rsid w:val="000C5317"/>
    <w:rsid w:val="000C7FF6"/>
    <w:rsid w:val="000D17F4"/>
    <w:rsid w:val="000D26BA"/>
    <w:rsid w:val="000D2CE2"/>
    <w:rsid w:val="000D3439"/>
    <w:rsid w:val="000D3BEE"/>
    <w:rsid w:val="000D5CCC"/>
    <w:rsid w:val="000D6A28"/>
    <w:rsid w:val="000E1893"/>
    <w:rsid w:val="000E3005"/>
    <w:rsid w:val="000E380B"/>
    <w:rsid w:val="000E3888"/>
    <w:rsid w:val="000E4C38"/>
    <w:rsid w:val="000E5B0D"/>
    <w:rsid w:val="000E5D11"/>
    <w:rsid w:val="000E6B72"/>
    <w:rsid w:val="000F33E1"/>
    <w:rsid w:val="000F5139"/>
    <w:rsid w:val="00103782"/>
    <w:rsid w:val="00104146"/>
    <w:rsid w:val="00106742"/>
    <w:rsid w:val="001072FD"/>
    <w:rsid w:val="001102B2"/>
    <w:rsid w:val="00112A04"/>
    <w:rsid w:val="00112F08"/>
    <w:rsid w:val="001147F4"/>
    <w:rsid w:val="00114880"/>
    <w:rsid w:val="0011506B"/>
    <w:rsid w:val="00115DC6"/>
    <w:rsid w:val="001202B6"/>
    <w:rsid w:val="00123ECB"/>
    <w:rsid w:val="00124DC0"/>
    <w:rsid w:val="00125507"/>
    <w:rsid w:val="001268CA"/>
    <w:rsid w:val="0012764A"/>
    <w:rsid w:val="001306D2"/>
    <w:rsid w:val="00131980"/>
    <w:rsid w:val="00132E34"/>
    <w:rsid w:val="0013386C"/>
    <w:rsid w:val="001408C5"/>
    <w:rsid w:val="00141A6D"/>
    <w:rsid w:val="00142563"/>
    <w:rsid w:val="001477ED"/>
    <w:rsid w:val="00147A48"/>
    <w:rsid w:val="00155B88"/>
    <w:rsid w:val="00155E87"/>
    <w:rsid w:val="001577E9"/>
    <w:rsid w:val="00161169"/>
    <w:rsid w:val="00167688"/>
    <w:rsid w:val="00170567"/>
    <w:rsid w:val="00171785"/>
    <w:rsid w:val="00171945"/>
    <w:rsid w:val="001723EA"/>
    <w:rsid w:val="00174CE3"/>
    <w:rsid w:val="00184E91"/>
    <w:rsid w:val="00186B35"/>
    <w:rsid w:val="0018742A"/>
    <w:rsid w:val="00193EBB"/>
    <w:rsid w:val="001A08EE"/>
    <w:rsid w:val="001A35A6"/>
    <w:rsid w:val="001A4800"/>
    <w:rsid w:val="001B72FD"/>
    <w:rsid w:val="001C01EE"/>
    <w:rsid w:val="001C13D8"/>
    <w:rsid w:val="001C697A"/>
    <w:rsid w:val="001D2835"/>
    <w:rsid w:val="001D6E76"/>
    <w:rsid w:val="001D7407"/>
    <w:rsid w:val="001E3973"/>
    <w:rsid w:val="001E6636"/>
    <w:rsid w:val="001E750E"/>
    <w:rsid w:val="001F21A1"/>
    <w:rsid w:val="00205F00"/>
    <w:rsid w:val="002061D8"/>
    <w:rsid w:val="00206E1A"/>
    <w:rsid w:val="0020779E"/>
    <w:rsid w:val="00210CC7"/>
    <w:rsid w:val="00215BBC"/>
    <w:rsid w:val="00215E22"/>
    <w:rsid w:val="00221F39"/>
    <w:rsid w:val="00223C27"/>
    <w:rsid w:val="00227ECB"/>
    <w:rsid w:val="0024361A"/>
    <w:rsid w:val="00250549"/>
    <w:rsid w:val="00255580"/>
    <w:rsid w:val="00257690"/>
    <w:rsid w:val="0026525D"/>
    <w:rsid w:val="00266C64"/>
    <w:rsid w:val="002677CB"/>
    <w:rsid w:val="00270D34"/>
    <w:rsid w:val="0027500D"/>
    <w:rsid w:val="00276E10"/>
    <w:rsid w:val="00277219"/>
    <w:rsid w:val="00277EEB"/>
    <w:rsid w:val="002818E0"/>
    <w:rsid w:val="00282B9F"/>
    <w:rsid w:val="00285C75"/>
    <w:rsid w:val="00286566"/>
    <w:rsid w:val="00287A7C"/>
    <w:rsid w:val="00291922"/>
    <w:rsid w:val="00292221"/>
    <w:rsid w:val="00295A04"/>
    <w:rsid w:val="002A0C15"/>
    <w:rsid w:val="002A1D56"/>
    <w:rsid w:val="002A2058"/>
    <w:rsid w:val="002A2872"/>
    <w:rsid w:val="002A7A1D"/>
    <w:rsid w:val="002B05DD"/>
    <w:rsid w:val="002B2E04"/>
    <w:rsid w:val="002B5936"/>
    <w:rsid w:val="002B615D"/>
    <w:rsid w:val="002B6EE9"/>
    <w:rsid w:val="002B7835"/>
    <w:rsid w:val="002C4CB1"/>
    <w:rsid w:val="002C67A5"/>
    <w:rsid w:val="002C704F"/>
    <w:rsid w:val="002C7676"/>
    <w:rsid w:val="002D0C12"/>
    <w:rsid w:val="002D7088"/>
    <w:rsid w:val="002E03B8"/>
    <w:rsid w:val="002E0C9D"/>
    <w:rsid w:val="002E18E0"/>
    <w:rsid w:val="002E6026"/>
    <w:rsid w:val="002F05BA"/>
    <w:rsid w:val="002F113C"/>
    <w:rsid w:val="002F37D5"/>
    <w:rsid w:val="002F5C8E"/>
    <w:rsid w:val="002F7D8A"/>
    <w:rsid w:val="0030432E"/>
    <w:rsid w:val="00311608"/>
    <w:rsid w:val="00322116"/>
    <w:rsid w:val="0032569A"/>
    <w:rsid w:val="00327823"/>
    <w:rsid w:val="00331FE4"/>
    <w:rsid w:val="00334076"/>
    <w:rsid w:val="00335281"/>
    <w:rsid w:val="00335FC3"/>
    <w:rsid w:val="00340050"/>
    <w:rsid w:val="00340457"/>
    <w:rsid w:val="00342B03"/>
    <w:rsid w:val="00342FDB"/>
    <w:rsid w:val="00345386"/>
    <w:rsid w:val="003515D2"/>
    <w:rsid w:val="0035357D"/>
    <w:rsid w:val="00357D99"/>
    <w:rsid w:val="00361482"/>
    <w:rsid w:val="0036176F"/>
    <w:rsid w:val="00362739"/>
    <w:rsid w:val="00362B1E"/>
    <w:rsid w:val="00370346"/>
    <w:rsid w:val="003708A0"/>
    <w:rsid w:val="00372B06"/>
    <w:rsid w:val="00374863"/>
    <w:rsid w:val="00377DB1"/>
    <w:rsid w:val="00381721"/>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028D"/>
    <w:rsid w:val="003B30E3"/>
    <w:rsid w:val="003B436C"/>
    <w:rsid w:val="003B56F2"/>
    <w:rsid w:val="003B6BBF"/>
    <w:rsid w:val="003C3F26"/>
    <w:rsid w:val="003C68CE"/>
    <w:rsid w:val="003C6FFD"/>
    <w:rsid w:val="003D01AF"/>
    <w:rsid w:val="003E0CAE"/>
    <w:rsid w:val="003E22B8"/>
    <w:rsid w:val="003F1E87"/>
    <w:rsid w:val="003F2D86"/>
    <w:rsid w:val="003F5DE8"/>
    <w:rsid w:val="00403ABE"/>
    <w:rsid w:val="0040469B"/>
    <w:rsid w:val="00407E5F"/>
    <w:rsid w:val="0041151D"/>
    <w:rsid w:val="004157C9"/>
    <w:rsid w:val="004243F7"/>
    <w:rsid w:val="00424B77"/>
    <w:rsid w:val="00424D28"/>
    <w:rsid w:val="0043223F"/>
    <w:rsid w:val="004322DA"/>
    <w:rsid w:val="004357B5"/>
    <w:rsid w:val="00435943"/>
    <w:rsid w:val="00437B9E"/>
    <w:rsid w:val="00440149"/>
    <w:rsid w:val="0044310F"/>
    <w:rsid w:val="004443A7"/>
    <w:rsid w:val="00452F7D"/>
    <w:rsid w:val="00453C88"/>
    <w:rsid w:val="004543AD"/>
    <w:rsid w:val="00454E4C"/>
    <w:rsid w:val="00457A59"/>
    <w:rsid w:val="0047056F"/>
    <w:rsid w:val="0047133C"/>
    <w:rsid w:val="0047398F"/>
    <w:rsid w:val="004750B5"/>
    <w:rsid w:val="00484155"/>
    <w:rsid w:val="00490EA0"/>
    <w:rsid w:val="0049135D"/>
    <w:rsid w:val="004920C8"/>
    <w:rsid w:val="0049273F"/>
    <w:rsid w:val="00497F0F"/>
    <w:rsid w:val="004A0CE6"/>
    <w:rsid w:val="004A5429"/>
    <w:rsid w:val="004B0395"/>
    <w:rsid w:val="004C0E3D"/>
    <w:rsid w:val="004C71F0"/>
    <w:rsid w:val="004C7883"/>
    <w:rsid w:val="004D1CF0"/>
    <w:rsid w:val="004E369E"/>
    <w:rsid w:val="004E49FD"/>
    <w:rsid w:val="004E7B2C"/>
    <w:rsid w:val="004F116A"/>
    <w:rsid w:val="004F387F"/>
    <w:rsid w:val="004F69B7"/>
    <w:rsid w:val="004F6BFF"/>
    <w:rsid w:val="00501200"/>
    <w:rsid w:val="00501351"/>
    <w:rsid w:val="00502F74"/>
    <w:rsid w:val="005046B3"/>
    <w:rsid w:val="005048D4"/>
    <w:rsid w:val="005053A9"/>
    <w:rsid w:val="005057DB"/>
    <w:rsid w:val="00506C63"/>
    <w:rsid w:val="0051159D"/>
    <w:rsid w:val="00512668"/>
    <w:rsid w:val="00512A9B"/>
    <w:rsid w:val="005135DE"/>
    <w:rsid w:val="00515200"/>
    <w:rsid w:val="00515F28"/>
    <w:rsid w:val="00523B1F"/>
    <w:rsid w:val="0053406D"/>
    <w:rsid w:val="00534912"/>
    <w:rsid w:val="0053670E"/>
    <w:rsid w:val="005402DF"/>
    <w:rsid w:val="00540FC3"/>
    <w:rsid w:val="00541887"/>
    <w:rsid w:val="00545FF9"/>
    <w:rsid w:val="005469EA"/>
    <w:rsid w:val="005556F6"/>
    <w:rsid w:val="005573C2"/>
    <w:rsid w:val="00561488"/>
    <w:rsid w:val="005674B0"/>
    <w:rsid w:val="005746C9"/>
    <w:rsid w:val="00575029"/>
    <w:rsid w:val="0057682A"/>
    <w:rsid w:val="00582B71"/>
    <w:rsid w:val="005836C9"/>
    <w:rsid w:val="00590330"/>
    <w:rsid w:val="00592631"/>
    <w:rsid w:val="00594775"/>
    <w:rsid w:val="005976A5"/>
    <w:rsid w:val="005A53FD"/>
    <w:rsid w:val="005A541A"/>
    <w:rsid w:val="005A7726"/>
    <w:rsid w:val="005C03EB"/>
    <w:rsid w:val="005C26FC"/>
    <w:rsid w:val="005C4C0B"/>
    <w:rsid w:val="005C5A34"/>
    <w:rsid w:val="005C6EFC"/>
    <w:rsid w:val="005C7557"/>
    <w:rsid w:val="005D5747"/>
    <w:rsid w:val="005E1609"/>
    <w:rsid w:val="005E1C70"/>
    <w:rsid w:val="005E2BF2"/>
    <w:rsid w:val="005E4DF3"/>
    <w:rsid w:val="005E5101"/>
    <w:rsid w:val="005F0ED4"/>
    <w:rsid w:val="005F1378"/>
    <w:rsid w:val="005F42F3"/>
    <w:rsid w:val="005F49CE"/>
    <w:rsid w:val="005F5AE0"/>
    <w:rsid w:val="00603357"/>
    <w:rsid w:val="00603617"/>
    <w:rsid w:val="006047A4"/>
    <w:rsid w:val="0060497A"/>
    <w:rsid w:val="006079D6"/>
    <w:rsid w:val="00614788"/>
    <w:rsid w:val="00615575"/>
    <w:rsid w:val="0061613E"/>
    <w:rsid w:val="00624C1F"/>
    <w:rsid w:val="0063035F"/>
    <w:rsid w:val="00635AFB"/>
    <w:rsid w:val="00641C55"/>
    <w:rsid w:val="0064706A"/>
    <w:rsid w:val="0065225D"/>
    <w:rsid w:val="00653D9B"/>
    <w:rsid w:val="0065675D"/>
    <w:rsid w:val="00656BB3"/>
    <w:rsid w:val="00666672"/>
    <w:rsid w:val="0067090E"/>
    <w:rsid w:val="00670C64"/>
    <w:rsid w:val="00672B86"/>
    <w:rsid w:val="00677192"/>
    <w:rsid w:val="00680DED"/>
    <w:rsid w:val="00681160"/>
    <w:rsid w:val="00682190"/>
    <w:rsid w:val="00684190"/>
    <w:rsid w:val="00685D4D"/>
    <w:rsid w:val="006901CC"/>
    <w:rsid w:val="00692E1A"/>
    <w:rsid w:val="006B0600"/>
    <w:rsid w:val="006B7BDB"/>
    <w:rsid w:val="006C3DBC"/>
    <w:rsid w:val="006C3DE9"/>
    <w:rsid w:val="006C60D1"/>
    <w:rsid w:val="006D2B7C"/>
    <w:rsid w:val="006D4D9B"/>
    <w:rsid w:val="006E3E89"/>
    <w:rsid w:val="006E687B"/>
    <w:rsid w:val="006E6CFC"/>
    <w:rsid w:val="006E73D3"/>
    <w:rsid w:val="006E743F"/>
    <w:rsid w:val="006F05A2"/>
    <w:rsid w:val="006F0B45"/>
    <w:rsid w:val="006F2003"/>
    <w:rsid w:val="006F36EE"/>
    <w:rsid w:val="006F39B7"/>
    <w:rsid w:val="007000B0"/>
    <w:rsid w:val="00700DA1"/>
    <w:rsid w:val="0070117F"/>
    <w:rsid w:val="007016F7"/>
    <w:rsid w:val="00702D23"/>
    <w:rsid w:val="00705D17"/>
    <w:rsid w:val="007062BB"/>
    <w:rsid w:val="00710A27"/>
    <w:rsid w:val="007142D8"/>
    <w:rsid w:val="00720484"/>
    <w:rsid w:val="00720AD9"/>
    <w:rsid w:val="0072503D"/>
    <w:rsid w:val="00725C87"/>
    <w:rsid w:val="00727367"/>
    <w:rsid w:val="0073019E"/>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668AC"/>
    <w:rsid w:val="00772CD5"/>
    <w:rsid w:val="00776AD1"/>
    <w:rsid w:val="00780688"/>
    <w:rsid w:val="007831B4"/>
    <w:rsid w:val="007853C6"/>
    <w:rsid w:val="00785545"/>
    <w:rsid w:val="00785D9B"/>
    <w:rsid w:val="00795AE0"/>
    <w:rsid w:val="00795CC2"/>
    <w:rsid w:val="007A0074"/>
    <w:rsid w:val="007A32BE"/>
    <w:rsid w:val="007A4259"/>
    <w:rsid w:val="007C0D5D"/>
    <w:rsid w:val="007C49A3"/>
    <w:rsid w:val="007C505F"/>
    <w:rsid w:val="007D4BB6"/>
    <w:rsid w:val="007D4E6E"/>
    <w:rsid w:val="007D5BB5"/>
    <w:rsid w:val="007D5CA9"/>
    <w:rsid w:val="007E27F0"/>
    <w:rsid w:val="007E62DB"/>
    <w:rsid w:val="007E6E75"/>
    <w:rsid w:val="007F0B42"/>
    <w:rsid w:val="007F4A0B"/>
    <w:rsid w:val="007F77DE"/>
    <w:rsid w:val="00804DFF"/>
    <w:rsid w:val="00815011"/>
    <w:rsid w:val="00822647"/>
    <w:rsid w:val="008231E7"/>
    <w:rsid w:val="00823944"/>
    <w:rsid w:val="00830401"/>
    <w:rsid w:val="00833F29"/>
    <w:rsid w:val="00841211"/>
    <w:rsid w:val="00845794"/>
    <w:rsid w:val="00845D9C"/>
    <w:rsid w:val="00845E0C"/>
    <w:rsid w:val="0085271A"/>
    <w:rsid w:val="00854B77"/>
    <w:rsid w:val="00856869"/>
    <w:rsid w:val="00856CF0"/>
    <w:rsid w:val="00860A65"/>
    <w:rsid w:val="00863611"/>
    <w:rsid w:val="00864F8A"/>
    <w:rsid w:val="00865540"/>
    <w:rsid w:val="00865C89"/>
    <w:rsid w:val="008662D2"/>
    <w:rsid w:val="00870472"/>
    <w:rsid w:val="00874756"/>
    <w:rsid w:val="00876B8B"/>
    <w:rsid w:val="00877AAF"/>
    <w:rsid w:val="0088345F"/>
    <w:rsid w:val="00887524"/>
    <w:rsid w:val="00890441"/>
    <w:rsid w:val="00892DCB"/>
    <w:rsid w:val="00897CB4"/>
    <w:rsid w:val="008A1FD5"/>
    <w:rsid w:val="008A28FF"/>
    <w:rsid w:val="008A49B6"/>
    <w:rsid w:val="008A55AE"/>
    <w:rsid w:val="008B0161"/>
    <w:rsid w:val="008B0F9C"/>
    <w:rsid w:val="008B69FF"/>
    <w:rsid w:val="008C209D"/>
    <w:rsid w:val="008C6627"/>
    <w:rsid w:val="008D05AB"/>
    <w:rsid w:val="008D3CF7"/>
    <w:rsid w:val="008D508B"/>
    <w:rsid w:val="008D681E"/>
    <w:rsid w:val="008D6F94"/>
    <w:rsid w:val="008E215F"/>
    <w:rsid w:val="008E69F8"/>
    <w:rsid w:val="008E7481"/>
    <w:rsid w:val="008F0EA4"/>
    <w:rsid w:val="008F2E29"/>
    <w:rsid w:val="008F64DD"/>
    <w:rsid w:val="008F657B"/>
    <w:rsid w:val="008F6CA1"/>
    <w:rsid w:val="00901333"/>
    <w:rsid w:val="00903BCA"/>
    <w:rsid w:val="009074A9"/>
    <w:rsid w:val="00917AF5"/>
    <w:rsid w:val="00920359"/>
    <w:rsid w:val="00924623"/>
    <w:rsid w:val="00924F68"/>
    <w:rsid w:val="00925964"/>
    <w:rsid w:val="009262EC"/>
    <w:rsid w:val="00926F86"/>
    <w:rsid w:val="00930C4C"/>
    <w:rsid w:val="009319C2"/>
    <w:rsid w:val="00931DF0"/>
    <w:rsid w:val="00932F89"/>
    <w:rsid w:val="00933040"/>
    <w:rsid w:val="009353E9"/>
    <w:rsid w:val="009428BF"/>
    <w:rsid w:val="00943416"/>
    <w:rsid w:val="009464C1"/>
    <w:rsid w:val="009476C2"/>
    <w:rsid w:val="00947A11"/>
    <w:rsid w:val="00960EE6"/>
    <w:rsid w:val="00960F72"/>
    <w:rsid w:val="0097010A"/>
    <w:rsid w:val="009703FF"/>
    <w:rsid w:val="00974A54"/>
    <w:rsid w:val="00974FA5"/>
    <w:rsid w:val="009755E5"/>
    <w:rsid w:val="0097561A"/>
    <w:rsid w:val="00983DA2"/>
    <w:rsid w:val="0099141A"/>
    <w:rsid w:val="00992ECE"/>
    <w:rsid w:val="009953CB"/>
    <w:rsid w:val="009A1250"/>
    <w:rsid w:val="009A1281"/>
    <w:rsid w:val="009A33C7"/>
    <w:rsid w:val="009A3488"/>
    <w:rsid w:val="009A7C3B"/>
    <w:rsid w:val="009B13CC"/>
    <w:rsid w:val="009B4F5D"/>
    <w:rsid w:val="009B55FC"/>
    <w:rsid w:val="009B5BE3"/>
    <w:rsid w:val="009C3C4D"/>
    <w:rsid w:val="009C45FC"/>
    <w:rsid w:val="009D2B67"/>
    <w:rsid w:val="009D2F0C"/>
    <w:rsid w:val="009D2FD0"/>
    <w:rsid w:val="009E2677"/>
    <w:rsid w:val="009E2821"/>
    <w:rsid w:val="009E3200"/>
    <w:rsid w:val="009E41C9"/>
    <w:rsid w:val="009F1BF3"/>
    <w:rsid w:val="009F438A"/>
    <w:rsid w:val="009F55F8"/>
    <w:rsid w:val="009F6C19"/>
    <w:rsid w:val="009F7CE5"/>
    <w:rsid w:val="00A0102F"/>
    <w:rsid w:val="00A0178B"/>
    <w:rsid w:val="00A03AC7"/>
    <w:rsid w:val="00A03F7A"/>
    <w:rsid w:val="00A04C40"/>
    <w:rsid w:val="00A04F70"/>
    <w:rsid w:val="00A051A1"/>
    <w:rsid w:val="00A05563"/>
    <w:rsid w:val="00A116A8"/>
    <w:rsid w:val="00A12244"/>
    <w:rsid w:val="00A139ED"/>
    <w:rsid w:val="00A1558A"/>
    <w:rsid w:val="00A15AC1"/>
    <w:rsid w:val="00A229C5"/>
    <w:rsid w:val="00A25FDF"/>
    <w:rsid w:val="00A25FF7"/>
    <w:rsid w:val="00A33487"/>
    <w:rsid w:val="00A34594"/>
    <w:rsid w:val="00A350F6"/>
    <w:rsid w:val="00A41968"/>
    <w:rsid w:val="00A43134"/>
    <w:rsid w:val="00A46A19"/>
    <w:rsid w:val="00A46F87"/>
    <w:rsid w:val="00A47591"/>
    <w:rsid w:val="00A5306A"/>
    <w:rsid w:val="00A53997"/>
    <w:rsid w:val="00A555E1"/>
    <w:rsid w:val="00A560E7"/>
    <w:rsid w:val="00A572F2"/>
    <w:rsid w:val="00A60760"/>
    <w:rsid w:val="00A62E1B"/>
    <w:rsid w:val="00A66DF0"/>
    <w:rsid w:val="00A71434"/>
    <w:rsid w:val="00A727B9"/>
    <w:rsid w:val="00A75B86"/>
    <w:rsid w:val="00A76698"/>
    <w:rsid w:val="00A80EDB"/>
    <w:rsid w:val="00A812FC"/>
    <w:rsid w:val="00A826EB"/>
    <w:rsid w:val="00A83B50"/>
    <w:rsid w:val="00AA1249"/>
    <w:rsid w:val="00AA523A"/>
    <w:rsid w:val="00AA66A7"/>
    <w:rsid w:val="00AA6C02"/>
    <w:rsid w:val="00AA74C6"/>
    <w:rsid w:val="00AB37F2"/>
    <w:rsid w:val="00AB3D83"/>
    <w:rsid w:val="00AB7A76"/>
    <w:rsid w:val="00AD3742"/>
    <w:rsid w:val="00AE2503"/>
    <w:rsid w:val="00AE5879"/>
    <w:rsid w:val="00AE6055"/>
    <w:rsid w:val="00AE7E2F"/>
    <w:rsid w:val="00AF12EE"/>
    <w:rsid w:val="00AF1A4E"/>
    <w:rsid w:val="00AF2AAA"/>
    <w:rsid w:val="00AF3709"/>
    <w:rsid w:val="00AF4076"/>
    <w:rsid w:val="00AF6F8B"/>
    <w:rsid w:val="00B00C8D"/>
    <w:rsid w:val="00B01AA4"/>
    <w:rsid w:val="00B04912"/>
    <w:rsid w:val="00B05F3D"/>
    <w:rsid w:val="00B2301E"/>
    <w:rsid w:val="00B233C2"/>
    <w:rsid w:val="00B2656A"/>
    <w:rsid w:val="00B3124D"/>
    <w:rsid w:val="00B313ED"/>
    <w:rsid w:val="00B31EEE"/>
    <w:rsid w:val="00B35697"/>
    <w:rsid w:val="00B37244"/>
    <w:rsid w:val="00B41351"/>
    <w:rsid w:val="00B44EEA"/>
    <w:rsid w:val="00B457A8"/>
    <w:rsid w:val="00B51C71"/>
    <w:rsid w:val="00B56B14"/>
    <w:rsid w:val="00B56D99"/>
    <w:rsid w:val="00B64EBF"/>
    <w:rsid w:val="00B65490"/>
    <w:rsid w:val="00B67867"/>
    <w:rsid w:val="00B70BEF"/>
    <w:rsid w:val="00B726CC"/>
    <w:rsid w:val="00B80D4C"/>
    <w:rsid w:val="00B8583B"/>
    <w:rsid w:val="00B9028B"/>
    <w:rsid w:val="00B90803"/>
    <w:rsid w:val="00B923C8"/>
    <w:rsid w:val="00B9443C"/>
    <w:rsid w:val="00B96AE4"/>
    <w:rsid w:val="00B97A03"/>
    <w:rsid w:val="00B97D44"/>
    <w:rsid w:val="00BA01B2"/>
    <w:rsid w:val="00BA13D6"/>
    <w:rsid w:val="00BA4DB6"/>
    <w:rsid w:val="00BA6756"/>
    <w:rsid w:val="00BB3920"/>
    <w:rsid w:val="00BC7073"/>
    <w:rsid w:val="00BD2CEE"/>
    <w:rsid w:val="00BD365A"/>
    <w:rsid w:val="00BD60FB"/>
    <w:rsid w:val="00BE08E6"/>
    <w:rsid w:val="00BE2D32"/>
    <w:rsid w:val="00BE2DED"/>
    <w:rsid w:val="00BE2F7C"/>
    <w:rsid w:val="00BE4C7E"/>
    <w:rsid w:val="00BE7875"/>
    <w:rsid w:val="00BE7953"/>
    <w:rsid w:val="00BF165A"/>
    <w:rsid w:val="00BF20EE"/>
    <w:rsid w:val="00BF2209"/>
    <w:rsid w:val="00BF3F8F"/>
    <w:rsid w:val="00BF4458"/>
    <w:rsid w:val="00BF4974"/>
    <w:rsid w:val="00BF556B"/>
    <w:rsid w:val="00BF5BA5"/>
    <w:rsid w:val="00BF7A44"/>
    <w:rsid w:val="00C011FA"/>
    <w:rsid w:val="00C028ED"/>
    <w:rsid w:val="00C03E7C"/>
    <w:rsid w:val="00C050EA"/>
    <w:rsid w:val="00C069D4"/>
    <w:rsid w:val="00C06FCF"/>
    <w:rsid w:val="00C0749A"/>
    <w:rsid w:val="00C155C0"/>
    <w:rsid w:val="00C16C0F"/>
    <w:rsid w:val="00C17891"/>
    <w:rsid w:val="00C17B36"/>
    <w:rsid w:val="00C274CB"/>
    <w:rsid w:val="00C315CB"/>
    <w:rsid w:val="00C341E7"/>
    <w:rsid w:val="00C41F79"/>
    <w:rsid w:val="00C4608C"/>
    <w:rsid w:val="00C52A60"/>
    <w:rsid w:val="00C5481D"/>
    <w:rsid w:val="00C570EF"/>
    <w:rsid w:val="00C61220"/>
    <w:rsid w:val="00C62397"/>
    <w:rsid w:val="00C627C8"/>
    <w:rsid w:val="00C6341E"/>
    <w:rsid w:val="00C676B0"/>
    <w:rsid w:val="00C677D0"/>
    <w:rsid w:val="00C67B97"/>
    <w:rsid w:val="00C77EA2"/>
    <w:rsid w:val="00C81166"/>
    <w:rsid w:val="00C859BA"/>
    <w:rsid w:val="00C911C8"/>
    <w:rsid w:val="00C93599"/>
    <w:rsid w:val="00C9599D"/>
    <w:rsid w:val="00C95AE2"/>
    <w:rsid w:val="00CA0EDE"/>
    <w:rsid w:val="00CA11CA"/>
    <w:rsid w:val="00CA12AA"/>
    <w:rsid w:val="00CA2E87"/>
    <w:rsid w:val="00CA3CFE"/>
    <w:rsid w:val="00CB1DC3"/>
    <w:rsid w:val="00CB2581"/>
    <w:rsid w:val="00CB407F"/>
    <w:rsid w:val="00CB4B45"/>
    <w:rsid w:val="00CB6C63"/>
    <w:rsid w:val="00CC1F3F"/>
    <w:rsid w:val="00CC2E8E"/>
    <w:rsid w:val="00CC3ABD"/>
    <w:rsid w:val="00CC69DA"/>
    <w:rsid w:val="00CC6FA5"/>
    <w:rsid w:val="00CD0493"/>
    <w:rsid w:val="00CD0FEB"/>
    <w:rsid w:val="00CD2F3C"/>
    <w:rsid w:val="00CE1A23"/>
    <w:rsid w:val="00CE2E66"/>
    <w:rsid w:val="00CE5E8C"/>
    <w:rsid w:val="00CE7C43"/>
    <w:rsid w:val="00CF0459"/>
    <w:rsid w:val="00CF3E94"/>
    <w:rsid w:val="00CF6434"/>
    <w:rsid w:val="00CF6A40"/>
    <w:rsid w:val="00CF6F3D"/>
    <w:rsid w:val="00D012A4"/>
    <w:rsid w:val="00D01B47"/>
    <w:rsid w:val="00D0228C"/>
    <w:rsid w:val="00D0486A"/>
    <w:rsid w:val="00D109F8"/>
    <w:rsid w:val="00D1209E"/>
    <w:rsid w:val="00D12829"/>
    <w:rsid w:val="00D12B64"/>
    <w:rsid w:val="00D1387E"/>
    <w:rsid w:val="00D17FBC"/>
    <w:rsid w:val="00D20189"/>
    <w:rsid w:val="00D21062"/>
    <w:rsid w:val="00D210AB"/>
    <w:rsid w:val="00D218A6"/>
    <w:rsid w:val="00D21E76"/>
    <w:rsid w:val="00D243C3"/>
    <w:rsid w:val="00D301F0"/>
    <w:rsid w:val="00D31489"/>
    <w:rsid w:val="00D3232E"/>
    <w:rsid w:val="00D337FB"/>
    <w:rsid w:val="00D33A6D"/>
    <w:rsid w:val="00D366F7"/>
    <w:rsid w:val="00D37181"/>
    <w:rsid w:val="00D42551"/>
    <w:rsid w:val="00D45BB2"/>
    <w:rsid w:val="00D474F0"/>
    <w:rsid w:val="00D5003A"/>
    <w:rsid w:val="00D507A3"/>
    <w:rsid w:val="00D52EE7"/>
    <w:rsid w:val="00D53B19"/>
    <w:rsid w:val="00D54217"/>
    <w:rsid w:val="00D55253"/>
    <w:rsid w:val="00D56A0A"/>
    <w:rsid w:val="00D64648"/>
    <w:rsid w:val="00D65458"/>
    <w:rsid w:val="00D6684F"/>
    <w:rsid w:val="00D721D1"/>
    <w:rsid w:val="00D73158"/>
    <w:rsid w:val="00D735AD"/>
    <w:rsid w:val="00D74BFE"/>
    <w:rsid w:val="00D829CA"/>
    <w:rsid w:val="00D82B46"/>
    <w:rsid w:val="00D87233"/>
    <w:rsid w:val="00D90F2F"/>
    <w:rsid w:val="00D918F7"/>
    <w:rsid w:val="00D927B0"/>
    <w:rsid w:val="00D92FD8"/>
    <w:rsid w:val="00D93B8A"/>
    <w:rsid w:val="00D94524"/>
    <w:rsid w:val="00D97598"/>
    <w:rsid w:val="00DA1212"/>
    <w:rsid w:val="00DA6BD9"/>
    <w:rsid w:val="00DB0F09"/>
    <w:rsid w:val="00DB4C11"/>
    <w:rsid w:val="00DB6E3E"/>
    <w:rsid w:val="00DC04E6"/>
    <w:rsid w:val="00DC47A7"/>
    <w:rsid w:val="00DD1BF0"/>
    <w:rsid w:val="00DD26ED"/>
    <w:rsid w:val="00DD2CCB"/>
    <w:rsid w:val="00DD2DCD"/>
    <w:rsid w:val="00DD30DC"/>
    <w:rsid w:val="00DD350C"/>
    <w:rsid w:val="00DD4DF9"/>
    <w:rsid w:val="00DD52CB"/>
    <w:rsid w:val="00DD5C27"/>
    <w:rsid w:val="00DD7E53"/>
    <w:rsid w:val="00DE0A21"/>
    <w:rsid w:val="00DE11E9"/>
    <w:rsid w:val="00DE291B"/>
    <w:rsid w:val="00DE2E1A"/>
    <w:rsid w:val="00DF053E"/>
    <w:rsid w:val="00DF24EB"/>
    <w:rsid w:val="00DF2F42"/>
    <w:rsid w:val="00DF4D25"/>
    <w:rsid w:val="00E01338"/>
    <w:rsid w:val="00E02A69"/>
    <w:rsid w:val="00E052F0"/>
    <w:rsid w:val="00E07FA6"/>
    <w:rsid w:val="00E1306D"/>
    <w:rsid w:val="00E142C7"/>
    <w:rsid w:val="00E16A2D"/>
    <w:rsid w:val="00E205C0"/>
    <w:rsid w:val="00E21662"/>
    <w:rsid w:val="00E229F9"/>
    <w:rsid w:val="00E24328"/>
    <w:rsid w:val="00E245FF"/>
    <w:rsid w:val="00E36DE9"/>
    <w:rsid w:val="00E46B3A"/>
    <w:rsid w:val="00E47057"/>
    <w:rsid w:val="00E4796D"/>
    <w:rsid w:val="00E515A3"/>
    <w:rsid w:val="00E523C1"/>
    <w:rsid w:val="00E61D01"/>
    <w:rsid w:val="00E623C8"/>
    <w:rsid w:val="00E63E6D"/>
    <w:rsid w:val="00E6523A"/>
    <w:rsid w:val="00E67651"/>
    <w:rsid w:val="00E71147"/>
    <w:rsid w:val="00E746DD"/>
    <w:rsid w:val="00E76DBE"/>
    <w:rsid w:val="00E8185D"/>
    <w:rsid w:val="00E84FEC"/>
    <w:rsid w:val="00E85DAA"/>
    <w:rsid w:val="00E8796F"/>
    <w:rsid w:val="00E915BC"/>
    <w:rsid w:val="00E9193D"/>
    <w:rsid w:val="00E91F93"/>
    <w:rsid w:val="00E9349F"/>
    <w:rsid w:val="00E95DB7"/>
    <w:rsid w:val="00E9742F"/>
    <w:rsid w:val="00EA4DB6"/>
    <w:rsid w:val="00EA567E"/>
    <w:rsid w:val="00EA56DE"/>
    <w:rsid w:val="00EA58C7"/>
    <w:rsid w:val="00EA620A"/>
    <w:rsid w:val="00EA6DAC"/>
    <w:rsid w:val="00EA7442"/>
    <w:rsid w:val="00EB175E"/>
    <w:rsid w:val="00EB294F"/>
    <w:rsid w:val="00EB3917"/>
    <w:rsid w:val="00EC1212"/>
    <w:rsid w:val="00EC4932"/>
    <w:rsid w:val="00EC776A"/>
    <w:rsid w:val="00ED23C7"/>
    <w:rsid w:val="00ED24BC"/>
    <w:rsid w:val="00EE12A1"/>
    <w:rsid w:val="00EE13C3"/>
    <w:rsid w:val="00EE182F"/>
    <w:rsid w:val="00EE2DE0"/>
    <w:rsid w:val="00EE40A2"/>
    <w:rsid w:val="00EE5DAC"/>
    <w:rsid w:val="00EE6983"/>
    <w:rsid w:val="00EE7D3B"/>
    <w:rsid w:val="00EF1E6F"/>
    <w:rsid w:val="00EF3ACD"/>
    <w:rsid w:val="00EF4A2F"/>
    <w:rsid w:val="00F01252"/>
    <w:rsid w:val="00F02ADC"/>
    <w:rsid w:val="00F0471E"/>
    <w:rsid w:val="00F06D42"/>
    <w:rsid w:val="00F10B95"/>
    <w:rsid w:val="00F128D2"/>
    <w:rsid w:val="00F14544"/>
    <w:rsid w:val="00F204D8"/>
    <w:rsid w:val="00F243BA"/>
    <w:rsid w:val="00F24DAF"/>
    <w:rsid w:val="00F25A5D"/>
    <w:rsid w:val="00F25E1E"/>
    <w:rsid w:val="00F324BA"/>
    <w:rsid w:val="00F35EC4"/>
    <w:rsid w:val="00F37C99"/>
    <w:rsid w:val="00F4070E"/>
    <w:rsid w:val="00F40A1A"/>
    <w:rsid w:val="00F42678"/>
    <w:rsid w:val="00F4387D"/>
    <w:rsid w:val="00F43B04"/>
    <w:rsid w:val="00F520FD"/>
    <w:rsid w:val="00F539E4"/>
    <w:rsid w:val="00F550EC"/>
    <w:rsid w:val="00F6027B"/>
    <w:rsid w:val="00F61966"/>
    <w:rsid w:val="00F6343B"/>
    <w:rsid w:val="00F64527"/>
    <w:rsid w:val="00F71476"/>
    <w:rsid w:val="00F73C28"/>
    <w:rsid w:val="00F7501C"/>
    <w:rsid w:val="00F76014"/>
    <w:rsid w:val="00F8230D"/>
    <w:rsid w:val="00F832C9"/>
    <w:rsid w:val="00F8365A"/>
    <w:rsid w:val="00F857E9"/>
    <w:rsid w:val="00F85BA5"/>
    <w:rsid w:val="00F85BE7"/>
    <w:rsid w:val="00F87840"/>
    <w:rsid w:val="00F965D8"/>
    <w:rsid w:val="00FA098C"/>
    <w:rsid w:val="00FA103D"/>
    <w:rsid w:val="00FA1A00"/>
    <w:rsid w:val="00FA1CA5"/>
    <w:rsid w:val="00FA2D1B"/>
    <w:rsid w:val="00FA54B4"/>
    <w:rsid w:val="00FA5E49"/>
    <w:rsid w:val="00FA6DF8"/>
    <w:rsid w:val="00FA7CBE"/>
    <w:rsid w:val="00FB0483"/>
    <w:rsid w:val="00FB0DDA"/>
    <w:rsid w:val="00FB1BF2"/>
    <w:rsid w:val="00FB502E"/>
    <w:rsid w:val="00FB5F09"/>
    <w:rsid w:val="00FB6B4A"/>
    <w:rsid w:val="00FB7039"/>
    <w:rsid w:val="00FC20E0"/>
    <w:rsid w:val="00FC35D6"/>
    <w:rsid w:val="00FC40BA"/>
    <w:rsid w:val="00FC41A3"/>
    <w:rsid w:val="00FC5814"/>
    <w:rsid w:val="00FC668E"/>
    <w:rsid w:val="00FD263C"/>
    <w:rsid w:val="00FD5655"/>
    <w:rsid w:val="00FD7363"/>
    <w:rsid w:val="00FD7C84"/>
    <w:rsid w:val="00FE2AF5"/>
    <w:rsid w:val="00FE3820"/>
    <w:rsid w:val="00FE558E"/>
    <w:rsid w:val="00FF09F3"/>
    <w:rsid w:val="00FF1269"/>
    <w:rsid w:val="00FF1ACF"/>
    <w:rsid w:val="00FF2BE5"/>
    <w:rsid w:val="00FF462E"/>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B2B85"/>
    <w:rPr>
      <w:rFonts w:eastAsia="Times New Roman"/>
      <w:sz w:val="20"/>
      <w:szCs w:val="20"/>
      <w:lang w:eastAsia="cs-CZ"/>
    </w:rPr>
  </w:style>
  <w:style w:type="paragraph" w:styleId="Textkomente">
    <w:name w:val="annotation text"/>
    <w:basedOn w:val="Normln"/>
    <w:link w:val="TextkomenteChar"/>
    <w:uiPriority w:val="99"/>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FF462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260845422">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035741322">
      <w:bodyDiv w:val="1"/>
      <w:marLeft w:val="0"/>
      <w:marRight w:val="0"/>
      <w:marTop w:val="0"/>
      <w:marBottom w:val="0"/>
      <w:divBdr>
        <w:top w:val="none" w:sz="0" w:space="0" w:color="auto"/>
        <w:left w:val="none" w:sz="0" w:space="0" w:color="auto"/>
        <w:bottom w:val="none" w:sz="0" w:space="0" w:color="auto"/>
        <w:right w:val="none" w:sz="0" w:space="0" w:color="auto"/>
      </w:divBdr>
    </w:div>
    <w:div w:id="1041708565">
      <w:bodyDiv w:val="1"/>
      <w:marLeft w:val="0"/>
      <w:marRight w:val="0"/>
      <w:marTop w:val="0"/>
      <w:marBottom w:val="0"/>
      <w:divBdr>
        <w:top w:val="none" w:sz="0" w:space="0" w:color="auto"/>
        <w:left w:val="none" w:sz="0" w:space="0" w:color="auto"/>
        <w:bottom w:val="none" w:sz="0" w:space="0" w:color="auto"/>
        <w:right w:val="none" w:sz="0" w:space="0" w:color="auto"/>
      </w:divBdr>
    </w:div>
    <w:div w:id="1152063910">
      <w:bodyDiv w:val="1"/>
      <w:marLeft w:val="0"/>
      <w:marRight w:val="0"/>
      <w:marTop w:val="0"/>
      <w:marBottom w:val="0"/>
      <w:divBdr>
        <w:top w:val="none" w:sz="0" w:space="0" w:color="auto"/>
        <w:left w:val="none" w:sz="0" w:space="0" w:color="auto"/>
        <w:bottom w:val="none" w:sz="0" w:space="0" w:color="auto"/>
        <w:right w:val="none" w:sz="0" w:space="0" w:color="auto"/>
      </w:divBdr>
    </w:div>
    <w:div w:id="1270892375">
      <w:bodyDiv w:val="1"/>
      <w:marLeft w:val="0"/>
      <w:marRight w:val="0"/>
      <w:marTop w:val="0"/>
      <w:marBottom w:val="0"/>
      <w:divBdr>
        <w:top w:val="none" w:sz="0" w:space="0" w:color="auto"/>
        <w:left w:val="none" w:sz="0" w:space="0" w:color="auto"/>
        <w:bottom w:val="none" w:sz="0" w:space="0" w:color="auto"/>
        <w:right w:val="none" w:sz="0" w:space="0" w:color="auto"/>
      </w:divBdr>
    </w:div>
    <w:div w:id="13225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anger@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KLAMACE@fnol.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6A51353B53054B54A3FCBFA6550269A5"/>
        <w:category>
          <w:name w:val="Obecné"/>
          <w:gallery w:val="placeholder"/>
        </w:category>
        <w:types>
          <w:type w:val="bbPlcHdr"/>
        </w:types>
        <w:behaviors>
          <w:behavior w:val="content"/>
        </w:behaviors>
        <w:guid w:val="{14D0D6DD-FEEC-48AE-8C68-A63D0B54DB0B}"/>
      </w:docPartPr>
      <w:docPartBody>
        <w:p w:rsidR="002B1982" w:rsidRDefault="0042111C" w:rsidP="0042111C">
          <w:pPr>
            <w:pStyle w:val="6A51353B53054B54A3FCBFA6550269A5"/>
          </w:pPr>
          <w:r w:rsidRPr="00556930">
            <w:rPr>
              <w:rStyle w:val="Zstupntext"/>
            </w:rPr>
            <w:t>Klepněte sem a zadejte text.</w:t>
          </w:r>
        </w:p>
      </w:docPartBody>
    </w:docPart>
    <w:docPart>
      <w:docPartPr>
        <w:name w:val="A67799C050974CF4AF79F9171A5E866A"/>
        <w:category>
          <w:name w:val="Obecné"/>
          <w:gallery w:val="placeholder"/>
        </w:category>
        <w:types>
          <w:type w:val="bbPlcHdr"/>
        </w:types>
        <w:behaviors>
          <w:behavior w:val="content"/>
        </w:behaviors>
        <w:guid w:val="{F3CF0ED0-37A6-44F6-A171-B62133121C33}"/>
      </w:docPartPr>
      <w:docPartBody>
        <w:p w:rsidR="002B1982" w:rsidRDefault="0042111C" w:rsidP="0042111C">
          <w:pPr>
            <w:pStyle w:val="A67799C050974CF4AF79F9171A5E866A"/>
          </w:pPr>
          <w:r w:rsidRPr="00556930">
            <w:rPr>
              <w:rStyle w:val="Zstupntext"/>
            </w:rPr>
            <w:t>Klepněte sem a zadejte text.</w:t>
          </w:r>
        </w:p>
      </w:docPartBody>
    </w:docPart>
    <w:docPart>
      <w:docPartPr>
        <w:name w:val="77156B8B574245BDB46C505FC8F03ED9"/>
        <w:category>
          <w:name w:val="Obecné"/>
          <w:gallery w:val="placeholder"/>
        </w:category>
        <w:types>
          <w:type w:val="bbPlcHdr"/>
        </w:types>
        <w:behaviors>
          <w:behavior w:val="content"/>
        </w:behaviors>
        <w:guid w:val="{561B13BD-2BF9-4ECF-AA18-3358EBAA4398}"/>
      </w:docPartPr>
      <w:docPartBody>
        <w:p w:rsidR="002B1982" w:rsidRDefault="0042111C" w:rsidP="0042111C">
          <w:pPr>
            <w:pStyle w:val="77156B8B574245BDB46C505FC8F03ED9"/>
          </w:pPr>
          <w:r w:rsidRPr="00556930">
            <w:rPr>
              <w:rStyle w:val="Zstupntext"/>
            </w:rPr>
            <w:t>Klepněte sem a zadejte text.</w:t>
          </w:r>
        </w:p>
      </w:docPartBody>
    </w:docPart>
    <w:docPart>
      <w:docPartPr>
        <w:name w:val="1AA3D94B5D6841468C763158CAC558E6"/>
        <w:category>
          <w:name w:val="Obecné"/>
          <w:gallery w:val="placeholder"/>
        </w:category>
        <w:types>
          <w:type w:val="bbPlcHdr"/>
        </w:types>
        <w:behaviors>
          <w:behavior w:val="content"/>
        </w:behaviors>
        <w:guid w:val="{1DD65740-83FC-4A3A-8B16-0BBE03B73179}"/>
      </w:docPartPr>
      <w:docPartBody>
        <w:p w:rsidR="002B1982" w:rsidRDefault="0042111C" w:rsidP="0042111C">
          <w:pPr>
            <w:pStyle w:val="1AA3D94B5D6841468C763158CAC558E6"/>
          </w:pPr>
          <w:r w:rsidRPr="00556930">
            <w:rPr>
              <w:rStyle w:val="Zstupntext"/>
            </w:rPr>
            <w:t>Klepněte sem a zadejte text.</w:t>
          </w:r>
        </w:p>
      </w:docPartBody>
    </w:docPart>
    <w:docPart>
      <w:docPartPr>
        <w:name w:val="CDA7F9CB913D483EA7124C7DB109FE88"/>
        <w:category>
          <w:name w:val="Obecné"/>
          <w:gallery w:val="placeholder"/>
        </w:category>
        <w:types>
          <w:type w:val="bbPlcHdr"/>
        </w:types>
        <w:behaviors>
          <w:behavior w:val="content"/>
        </w:behaviors>
        <w:guid w:val="{3E129119-6AC3-4B51-AF4A-91EBC600F8BE}"/>
      </w:docPartPr>
      <w:docPartBody>
        <w:p w:rsidR="002B1982" w:rsidRDefault="0042111C" w:rsidP="0042111C">
          <w:pPr>
            <w:pStyle w:val="CDA7F9CB913D483EA7124C7DB109FE88"/>
          </w:pPr>
          <w:r w:rsidRPr="00556930">
            <w:rPr>
              <w:rStyle w:val="Zstupntext"/>
            </w:rPr>
            <w:t>Klepněte sem a zadejte text.</w:t>
          </w:r>
        </w:p>
      </w:docPartBody>
    </w:docPart>
    <w:docPart>
      <w:docPartPr>
        <w:name w:val="0E41A65889C84FE5B3A7E6FB34E0AF31"/>
        <w:category>
          <w:name w:val="Obecné"/>
          <w:gallery w:val="placeholder"/>
        </w:category>
        <w:types>
          <w:type w:val="bbPlcHdr"/>
        </w:types>
        <w:behaviors>
          <w:behavior w:val="content"/>
        </w:behaviors>
        <w:guid w:val="{29B5C9F2-1B92-449C-A1DA-97FEEB7DF67E}"/>
      </w:docPartPr>
      <w:docPartBody>
        <w:p w:rsidR="00810D26" w:rsidRDefault="00834498" w:rsidP="00834498">
          <w:pPr>
            <w:pStyle w:val="0E41A65889C84FE5B3A7E6FB34E0AF31"/>
          </w:pPr>
          <w:r w:rsidRPr="00556930">
            <w:rPr>
              <w:rStyle w:val="Zstupntext"/>
            </w:rPr>
            <w:t>Klepněte sem a zadejte text.</w:t>
          </w:r>
        </w:p>
      </w:docPartBody>
    </w:docPart>
    <w:docPart>
      <w:docPartPr>
        <w:name w:val="CBBEA046554E4A768638B9199A6CB31E"/>
        <w:category>
          <w:name w:val="Obecné"/>
          <w:gallery w:val="placeholder"/>
        </w:category>
        <w:types>
          <w:type w:val="bbPlcHdr"/>
        </w:types>
        <w:behaviors>
          <w:behavior w:val="content"/>
        </w:behaviors>
        <w:guid w:val="{2316957B-B0C9-4859-A13A-CF27D8DBEEE9}"/>
      </w:docPartPr>
      <w:docPartBody>
        <w:p w:rsidR="00810D26" w:rsidRDefault="00834498" w:rsidP="00834498">
          <w:pPr>
            <w:pStyle w:val="CBBEA046554E4A768638B9199A6CB31E"/>
          </w:pPr>
          <w:r w:rsidRPr="00556930">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A197C"/>
    <w:rsid w:val="000C7FFD"/>
    <w:rsid w:val="001162F4"/>
    <w:rsid w:val="0013018D"/>
    <w:rsid w:val="001447FE"/>
    <w:rsid w:val="001620DC"/>
    <w:rsid w:val="00164325"/>
    <w:rsid w:val="001B6316"/>
    <w:rsid w:val="001D45AC"/>
    <w:rsid w:val="00242630"/>
    <w:rsid w:val="0024385E"/>
    <w:rsid w:val="00243C2E"/>
    <w:rsid w:val="002577F0"/>
    <w:rsid w:val="00270408"/>
    <w:rsid w:val="002B1982"/>
    <w:rsid w:val="002B5BF2"/>
    <w:rsid w:val="002D0660"/>
    <w:rsid w:val="002F66F4"/>
    <w:rsid w:val="00300330"/>
    <w:rsid w:val="00300ED8"/>
    <w:rsid w:val="003675AF"/>
    <w:rsid w:val="003B5970"/>
    <w:rsid w:val="003D453B"/>
    <w:rsid w:val="003E1DF5"/>
    <w:rsid w:val="003E2B8F"/>
    <w:rsid w:val="003F0ABE"/>
    <w:rsid w:val="0042111C"/>
    <w:rsid w:val="004767B6"/>
    <w:rsid w:val="00486032"/>
    <w:rsid w:val="004E0EBE"/>
    <w:rsid w:val="004E6610"/>
    <w:rsid w:val="00513ED1"/>
    <w:rsid w:val="00526D38"/>
    <w:rsid w:val="00530548"/>
    <w:rsid w:val="00531666"/>
    <w:rsid w:val="00531EB7"/>
    <w:rsid w:val="00541708"/>
    <w:rsid w:val="00547D16"/>
    <w:rsid w:val="0059323A"/>
    <w:rsid w:val="00596188"/>
    <w:rsid w:val="005B3155"/>
    <w:rsid w:val="005F0BC1"/>
    <w:rsid w:val="00654606"/>
    <w:rsid w:val="00663F3E"/>
    <w:rsid w:val="006741E6"/>
    <w:rsid w:val="006C2187"/>
    <w:rsid w:val="006F4EE5"/>
    <w:rsid w:val="007472A1"/>
    <w:rsid w:val="00761C8B"/>
    <w:rsid w:val="007756CC"/>
    <w:rsid w:val="0078455C"/>
    <w:rsid w:val="00792930"/>
    <w:rsid w:val="007A5E9C"/>
    <w:rsid w:val="007E6F31"/>
    <w:rsid w:val="007E791F"/>
    <w:rsid w:val="007F3C68"/>
    <w:rsid w:val="00810D26"/>
    <w:rsid w:val="00834498"/>
    <w:rsid w:val="00841AB0"/>
    <w:rsid w:val="00844890"/>
    <w:rsid w:val="00887D28"/>
    <w:rsid w:val="008A671D"/>
    <w:rsid w:val="008E7319"/>
    <w:rsid w:val="00920429"/>
    <w:rsid w:val="0092573B"/>
    <w:rsid w:val="0094386C"/>
    <w:rsid w:val="009950C9"/>
    <w:rsid w:val="009C302C"/>
    <w:rsid w:val="009D2CD4"/>
    <w:rsid w:val="009E5F4D"/>
    <w:rsid w:val="00A22C3A"/>
    <w:rsid w:val="00A72308"/>
    <w:rsid w:val="00A83223"/>
    <w:rsid w:val="00A91A9A"/>
    <w:rsid w:val="00B21A41"/>
    <w:rsid w:val="00B23FC2"/>
    <w:rsid w:val="00B31648"/>
    <w:rsid w:val="00BA29A3"/>
    <w:rsid w:val="00BC2991"/>
    <w:rsid w:val="00BF40C1"/>
    <w:rsid w:val="00C20D4B"/>
    <w:rsid w:val="00C679B3"/>
    <w:rsid w:val="00C769D0"/>
    <w:rsid w:val="00C82C7E"/>
    <w:rsid w:val="00C92E17"/>
    <w:rsid w:val="00CA0DCF"/>
    <w:rsid w:val="00CB2FEE"/>
    <w:rsid w:val="00CB5742"/>
    <w:rsid w:val="00CB65F0"/>
    <w:rsid w:val="00CE6F92"/>
    <w:rsid w:val="00CF3AC4"/>
    <w:rsid w:val="00D04D46"/>
    <w:rsid w:val="00D60B32"/>
    <w:rsid w:val="00D70F54"/>
    <w:rsid w:val="00D728A8"/>
    <w:rsid w:val="00D86512"/>
    <w:rsid w:val="00DB1FDE"/>
    <w:rsid w:val="00DB4E83"/>
    <w:rsid w:val="00DD0B74"/>
    <w:rsid w:val="00DD1D8E"/>
    <w:rsid w:val="00DD7CC1"/>
    <w:rsid w:val="00E01E52"/>
    <w:rsid w:val="00E30531"/>
    <w:rsid w:val="00E32A12"/>
    <w:rsid w:val="00E6729F"/>
    <w:rsid w:val="00E71F80"/>
    <w:rsid w:val="00E95736"/>
    <w:rsid w:val="00EC2899"/>
    <w:rsid w:val="00ED796D"/>
    <w:rsid w:val="00EE3BAB"/>
    <w:rsid w:val="00F021FC"/>
    <w:rsid w:val="00F04F3A"/>
    <w:rsid w:val="00FB1247"/>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4498"/>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F3823760A2204A9ABEFD9B15D3CD65C3">
    <w:name w:val="F3823760A2204A9ABEFD9B15D3CD65C3"/>
    <w:rsid w:val="00513ED1"/>
    <w:pPr>
      <w:spacing w:after="160" w:line="259" w:lineRule="auto"/>
    </w:pPr>
  </w:style>
  <w:style w:type="paragraph" w:customStyle="1" w:styleId="C2CAF549D6D74CB8853E13C7D0C459D0">
    <w:name w:val="C2CAF549D6D74CB8853E13C7D0C459D0"/>
    <w:rsid w:val="0042111C"/>
    <w:pPr>
      <w:spacing w:after="160" w:line="259" w:lineRule="auto"/>
    </w:pPr>
  </w:style>
  <w:style w:type="paragraph" w:customStyle="1" w:styleId="A54664087E034BC18E2079D0EB9B4AE3">
    <w:name w:val="A54664087E034BC18E2079D0EB9B4AE3"/>
    <w:rsid w:val="0042111C"/>
    <w:pPr>
      <w:spacing w:after="160" w:line="259" w:lineRule="auto"/>
    </w:pPr>
  </w:style>
  <w:style w:type="paragraph" w:customStyle="1" w:styleId="6A51353B53054B54A3FCBFA6550269A5">
    <w:name w:val="6A51353B53054B54A3FCBFA6550269A5"/>
    <w:rsid w:val="0042111C"/>
    <w:pPr>
      <w:spacing w:after="160" w:line="259" w:lineRule="auto"/>
    </w:pPr>
  </w:style>
  <w:style w:type="paragraph" w:customStyle="1" w:styleId="A67799C050974CF4AF79F9171A5E866A">
    <w:name w:val="A67799C050974CF4AF79F9171A5E866A"/>
    <w:rsid w:val="0042111C"/>
    <w:pPr>
      <w:spacing w:after="160" w:line="259" w:lineRule="auto"/>
    </w:pPr>
  </w:style>
  <w:style w:type="paragraph" w:customStyle="1" w:styleId="77156B8B574245BDB46C505FC8F03ED9">
    <w:name w:val="77156B8B574245BDB46C505FC8F03ED9"/>
    <w:rsid w:val="0042111C"/>
    <w:pPr>
      <w:spacing w:after="160" w:line="259" w:lineRule="auto"/>
    </w:pPr>
  </w:style>
  <w:style w:type="paragraph" w:customStyle="1" w:styleId="CCFC20DE951C46B79CFA4A4199097D6F">
    <w:name w:val="CCFC20DE951C46B79CFA4A4199097D6F"/>
    <w:rsid w:val="0042111C"/>
    <w:pPr>
      <w:spacing w:after="160" w:line="259" w:lineRule="auto"/>
    </w:pPr>
  </w:style>
  <w:style w:type="paragraph" w:customStyle="1" w:styleId="1AA3D94B5D6841468C763158CAC558E6">
    <w:name w:val="1AA3D94B5D6841468C763158CAC558E6"/>
    <w:rsid w:val="0042111C"/>
    <w:pPr>
      <w:spacing w:after="160" w:line="259" w:lineRule="auto"/>
    </w:pPr>
  </w:style>
  <w:style w:type="paragraph" w:customStyle="1" w:styleId="CDA7F9CB913D483EA7124C7DB109FE88">
    <w:name w:val="CDA7F9CB913D483EA7124C7DB109FE88"/>
    <w:rsid w:val="0042111C"/>
    <w:pPr>
      <w:spacing w:after="160" w:line="259" w:lineRule="auto"/>
    </w:pPr>
  </w:style>
  <w:style w:type="paragraph" w:customStyle="1" w:styleId="0E41A65889C84FE5B3A7E6FB34E0AF31">
    <w:name w:val="0E41A65889C84FE5B3A7E6FB34E0AF31"/>
    <w:rsid w:val="00834498"/>
    <w:pPr>
      <w:spacing w:after="160" w:line="259" w:lineRule="auto"/>
    </w:pPr>
  </w:style>
  <w:style w:type="paragraph" w:customStyle="1" w:styleId="CBBEA046554E4A768638B9199A6CB31E">
    <w:name w:val="CBBEA046554E4A768638B9199A6CB31E"/>
    <w:rsid w:val="008344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801CB-C1D3-437A-AD8C-764E5D24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14000</Words>
  <Characters>82602</Characters>
  <Application>Microsoft Office Word</Application>
  <DocSecurity>0</DocSecurity>
  <Lines>688</Lines>
  <Paragraphs>192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96410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9</cp:revision>
  <cp:lastPrinted>2022-10-12T11:45:00Z</cp:lastPrinted>
  <dcterms:created xsi:type="dcterms:W3CDTF">2024-04-24T13:16:00Z</dcterms:created>
  <dcterms:modified xsi:type="dcterms:W3CDTF">2024-04-29T13:08:00Z</dcterms:modified>
</cp:coreProperties>
</file>